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87" w:rsidRDefault="00391387" w:rsidP="003913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</w:p>
    <w:p w:rsidR="00391387" w:rsidRPr="00391387" w:rsidRDefault="00391387" w:rsidP="0039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387">
        <w:rPr>
          <w:rFonts w:ascii="Times New Roman" w:eastAsia="Times New Roman" w:hAnsi="Times New Roman" w:cs="Times New Roman"/>
          <w:b/>
          <w:sz w:val="28"/>
          <w:szCs w:val="24"/>
        </w:rPr>
        <w:t>Ханты - Мансийский автономный округ – Югра</w:t>
      </w:r>
    </w:p>
    <w:p w:rsidR="00391387" w:rsidRPr="00391387" w:rsidRDefault="00391387" w:rsidP="0039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387">
        <w:rPr>
          <w:rFonts w:ascii="Times New Roman" w:eastAsia="Times New Roman" w:hAnsi="Times New Roman" w:cs="Times New Roman"/>
          <w:b/>
          <w:sz w:val="28"/>
          <w:szCs w:val="24"/>
        </w:rPr>
        <w:t xml:space="preserve">(Тюменская область) </w:t>
      </w:r>
    </w:p>
    <w:p w:rsidR="00391387" w:rsidRPr="00391387" w:rsidRDefault="00391387" w:rsidP="0039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387">
        <w:rPr>
          <w:rFonts w:ascii="Times New Roman" w:eastAsia="Times New Roman" w:hAnsi="Times New Roman" w:cs="Times New Roman"/>
          <w:b/>
          <w:sz w:val="28"/>
          <w:szCs w:val="24"/>
        </w:rPr>
        <w:t>Березовский район</w:t>
      </w:r>
    </w:p>
    <w:p w:rsidR="00391387" w:rsidRPr="00391387" w:rsidRDefault="00391387" w:rsidP="0039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91387">
        <w:rPr>
          <w:rFonts w:ascii="Times New Roman" w:eastAsia="Times New Roman" w:hAnsi="Times New Roman" w:cs="Times New Roman"/>
          <w:b/>
          <w:sz w:val="28"/>
          <w:szCs w:val="24"/>
        </w:rPr>
        <w:t>сельское поселение Саранпауль</w:t>
      </w:r>
    </w:p>
    <w:p w:rsidR="00391387" w:rsidRPr="00391387" w:rsidRDefault="00391387" w:rsidP="0039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391387">
        <w:rPr>
          <w:rFonts w:ascii="Times New Roman" w:eastAsia="Times New Roman" w:hAnsi="Times New Roman" w:cs="Times New Roman"/>
          <w:b/>
          <w:bCs/>
          <w:sz w:val="36"/>
          <w:szCs w:val="24"/>
        </w:rPr>
        <w:t>Администрация сельского поселения Саранпауль</w:t>
      </w:r>
    </w:p>
    <w:p w:rsidR="00391387" w:rsidRPr="00391387" w:rsidRDefault="00391387" w:rsidP="00391387">
      <w:pPr>
        <w:tabs>
          <w:tab w:val="left" w:pos="52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91387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391387" w:rsidRPr="00391387" w:rsidRDefault="00391387" w:rsidP="00391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</w:rPr>
      </w:pPr>
      <w:r w:rsidRPr="00391387">
        <w:rPr>
          <w:rFonts w:ascii="Times New Roman" w:eastAsia="Times New Roman" w:hAnsi="Times New Roman" w:cs="Times New Roman"/>
          <w:b/>
          <w:sz w:val="44"/>
          <w:szCs w:val="24"/>
        </w:rPr>
        <w:t>ПОСТАНОВЛЕНИЕ</w:t>
      </w:r>
    </w:p>
    <w:p w:rsidR="00391387" w:rsidRPr="00391387" w:rsidRDefault="00391387" w:rsidP="003913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1387" w:rsidRPr="00391387" w:rsidRDefault="00391387" w:rsidP="0039138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91387">
        <w:rPr>
          <w:rFonts w:ascii="Times New Roman" w:eastAsia="Times New Roman" w:hAnsi="Times New Roman" w:cs="Times New Roman"/>
          <w:sz w:val="28"/>
          <w:szCs w:val="28"/>
        </w:rPr>
        <w:t>от ..201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138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</w:r>
      <w:r w:rsidRPr="00391387">
        <w:rPr>
          <w:rFonts w:ascii="Times New Roman" w:eastAsia="Times New Roman" w:hAnsi="Times New Roman" w:cs="Times New Roman"/>
          <w:sz w:val="28"/>
          <w:szCs w:val="28"/>
        </w:rPr>
        <w:tab/>
        <w:t xml:space="preserve">№  </w:t>
      </w:r>
    </w:p>
    <w:p w:rsidR="00391387" w:rsidRPr="00391387" w:rsidRDefault="00391387" w:rsidP="00391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91387">
        <w:rPr>
          <w:rFonts w:ascii="Times New Roman" w:eastAsia="Times New Roman" w:hAnsi="Times New Roman" w:cs="Times New Roman"/>
          <w:sz w:val="28"/>
          <w:szCs w:val="20"/>
        </w:rPr>
        <w:t>с</w:t>
      </w:r>
      <w:r w:rsidR="00A90B4F">
        <w:rPr>
          <w:rFonts w:ascii="Times New Roman" w:eastAsia="Times New Roman" w:hAnsi="Times New Roman" w:cs="Times New Roman"/>
          <w:sz w:val="28"/>
          <w:szCs w:val="20"/>
        </w:rPr>
        <w:t>п</w:t>
      </w:r>
      <w:r w:rsidRPr="00391387">
        <w:rPr>
          <w:rFonts w:ascii="Times New Roman" w:eastAsia="Times New Roman" w:hAnsi="Times New Roman" w:cs="Times New Roman"/>
          <w:sz w:val="28"/>
          <w:szCs w:val="20"/>
        </w:rPr>
        <w:t>.Саранпауль</w:t>
      </w:r>
    </w:p>
    <w:p w:rsidR="000F4F7B" w:rsidRPr="00391387" w:rsidRDefault="000F4F7B" w:rsidP="00D7044F">
      <w:pPr>
        <w:pStyle w:val="a5"/>
        <w:shd w:val="clear" w:color="auto" w:fill="FFFFFF"/>
        <w:spacing w:after="0" w:afterAutospacing="0"/>
        <w:ind w:right="4535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Об утверждении Порядка </w:t>
      </w:r>
      <w:r w:rsidR="00391387">
        <w:rPr>
          <w:sz w:val="28"/>
          <w:szCs w:val="28"/>
        </w:rPr>
        <w:t>о</w:t>
      </w:r>
      <w:r w:rsidRPr="00391387">
        <w:rPr>
          <w:sz w:val="28"/>
          <w:szCs w:val="28"/>
        </w:rPr>
        <w:t>существления</w:t>
      </w:r>
      <w:r w:rsidRPr="00391387">
        <w:rPr>
          <w:rStyle w:val="apple-converted-space"/>
          <w:sz w:val="28"/>
          <w:szCs w:val="28"/>
        </w:rPr>
        <w:t> </w:t>
      </w:r>
      <w:r w:rsidRPr="00391387">
        <w:rPr>
          <w:sz w:val="28"/>
          <w:szCs w:val="28"/>
        </w:rPr>
        <w:t>внутреннего</w:t>
      </w:r>
      <w:r w:rsidR="00391387">
        <w:rPr>
          <w:sz w:val="28"/>
          <w:szCs w:val="28"/>
        </w:rPr>
        <w:t xml:space="preserve"> м</w:t>
      </w:r>
      <w:r w:rsidRPr="00391387">
        <w:rPr>
          <w:sz w:val="28"/>
          <w:szCs w:val="28"/>
        </w:rPr>
        <w:t>униципального финансового</w:t>
      </w:r>
      <w:r w:rsidRPr="00391387">
        <w:rPr>
          <w:rStyle w:val="apple-converted-space"/>
          <w:sz w:val="28"/>
          <w:szCs w:val="28"/>
        </w:rPr>
        <w:t> </w:t>
      </w:r>
      <w:r w:rsidR="00391387">
        <w:rPr>
          <w:rStyle w:val="apple-converted-space"/>
          <w:sz w:val="28"/>
          <w:szCs w:val="28"/>
        </w:rPr>
        <w:t xml:space="preserve"> </w:t>
      </w:r>
      <w:r w:rsidRPr="00391387">
        <w:rPr>
          <w:sz w:val="28"/>
          <w:szCs w:val="28"/>
        </w:rPr>
        <w:t>контроля и внутреннего финансового аудита</w:t>
      </w:r>
      <w:r w:rsidR="00391387">
        <w:rPr>
          <w:sz w:val="28"/>
          <w:szCs w:val="28"/>
        </w:rPr>
        <w:t xml:space="preserve"> в сельском поселени</w:t>
      </w:r>
      <w:r w:rsidR="00B1590C">
        <w:rPr>
          <w:sz w:val="28"/>
          <w:szCs w:val="28"/>
        </w:rPr>
        <w:t>и</w:t>
      </w:r>
      <w:bookmarkStart w:id="0" w:name="_GoBack"/>
      <w:bookmarkEnd w:id="0"/>
      <w:r w:rsidR="00391387">
        <w:rPr>
          <w:sz w:val="28"/>
          <w:szCs w:val="28"/>
        </w:rPr>
        <w:t xml:space="preserve"> Саранпауль</w:t>
      </w:r>
    </w:p>
    <w:p w:rsidR="000F4F7B" w:rsidRPr="00391387" w:rsidRDefault="00AF66F3" w:rsidP="00057F73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        </w:t>
      </w:r>
      <w:r w:rsidR="000F4F7B" w:rsidRPr="00391387">
        <w:rPr>
          <w:sz w:val="28"/>
          <w:szCs w:val="28"/>
        </w:rPr>
        <w:t xml:space="preserve">В соответствии </w:t>
      </w:r>
      <w:r w:rsidR="00976E43" w:rsidRPr="00391387">
        <w:rPr>
          <w:sz w:val="28"/>
          <w:szCs w:val="28"/>
        </w:rPr>
        <w:t xml:space="preserve"> со  ст.</w:t>
      </w:r>
      <w:r w:rsidR="000F4F7B" w:rsidRPr="00391387">
        <w:rPr>
          <w:sz w:val="28"/>
          <w:szCs w:val="28"/>
        </w:rPr>
        <w:t xml:space="preserve"> </w:t>
      </w:r>
      <w:r w:rsidR="00976E43" w:rsidRPr="00391387">
        <w:rPr>
          <w:sz w:val="28"/>
          <w:szCs w:val="28"/>
        </w:rPr>
        <w:t xml:space="preserve">160.2-1 </w:t>
      </w:r>
      <w:r w:rsidR="000F4F7B" w:rsidRPr="00391387">
        <w:rPr>
          <w:sz w:val="28"/>
          <w:szCs w:val="28"/>
        </w:rPr>
        <w:t xml:space="preserve"> Бюджетного кодекс</w:t>
      </w:r>
      <w:r w:rsidR="00391387">
        <w:rPr>
          <w:sz w:val="28"/>
          <w:szCs w:val="28"/>
        </w:rPr>
        <w:t>а Российской Федерации:</w:t>
      </w:r>
    </w:p>
    <w:p w:rsidR="00391387" w:rsidRDefault="00391387" w:rsidP="0039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91387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F4F7B" w:rsidRPr="00391387">
        <w:rPr>
          <w:rFonts w:ascii="Times New Roman" w:eastAsia="Times New Roman" w:hAnsi="Times New Roman" w:cs="Times New Roman"/>
          <w:sz w:val="28"/>
          <w:szCs w:val="28"/>
        </w:rPr>
        <w:t>Порядок осуществления внутреннего финансового контроля и внутреннего финансового аудита</w:t>
      </w:r>
      <w:r w:rsidRPr="00391387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391387">
        <w:rPr>
          <w:rFonts w:ascii="Times New Roman" w:eastAsia="Times New Roman" w:hAnsi="Times New Roman" w:cs="Times New Roman"/>
          <w:sz w:val="28"/>
          <w:szCs w:val="28"/>
        </w:rPr>
        <w:t>сельском</w:t>
      </w:r>
      <w:proofErr w:type="gramEnd"/>
      <w:r w:rsidRPr="00391387">
        <w:rPr>
          <w:rFonts w:ascii="Times New Roman" w:eastAsia="Times New Roman" w:hAnsi="Times New Roman" w:cs="Times New Roman"/>
          <w:sz w:val="28"/>
          <w:szCs w:val="28"/>
        </w:rPr>
        <w:t xml:space="preserve"> поселение Саранпауль,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1387" w:rsidRPr="00391387" w:rsidRDefault="00391387" w:rsidP="0039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91387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сельского поселения Саранпауль.</w:t>
      </w:r>
    </w:p>
    <w:p w:rsidR="00391387" w:rsidRPr="00391387" w:rsidRDefault="00391387" w:rsidP="0039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138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после его обнародования.</w:t>
      </w:r>
    </w:p>
    <w:p w:rsidR="00391387" w:rsidRPr="00391387" w:rsidRDefault="00391387" w:rsidP="00391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13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39138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9138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экономики и прогнозирования Сметанина И.А.</w:t>
      </w:r>
    </w:p>
    <w:p w:rsidR="00DE0152" w:rsidRDefault="00DE0152" w:rsidP="00391387">
      <w:pPr>
        <w:pStyle w:val="a5"/>
        <w:shd w:val="clear" w:color="auto" w:fill="FFFFFF"/>
        <w:spacing w:after="0" w:afterAutospacing="0"/>
        <w:rPr>
          <w:sz w:val="28"/>
          <w:szCs w:val="28"/>
        </w:rPr>
      </w:pPr>
    </w:p>
    <w:p w:rsidR="00391387" w:rsidRPr="00391387" w:rsidRDefault="00391387" w:rsidP="00391387">
      <w:pPr>
        <w:pStyle w:val="a5"/>
        <w:shd w:val="clear" w:color="auto" w:fill="FFFFFF"/>
        <w:spacing w:after="0" w:afterAutospacing="0"/>
        <w:rPr>
          <w:sz w:val="28"/>
          <w:szCs w:val="28"/>
        </w:rPr>
      </w:pPr>
    </w:p>
    <w:p w:rsidR="00976E43" w:rsidRPr="00391387" w:rsidRDefault="00976E43" w:rsidP="00057F7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91387" w:rsidRPr="0013461A" w:rsidRDefault="00391387" w:rsidP="00391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61A"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  </w:t>
      </w:r>
      <w:r w:rsidRPr="0013461A">
        <w:rPr>
          <w:rFonts w:ascii="Times New Roman" w:eastAsia="Calibri" w:hAnsi="Times New Roman" w:cs="Times New Roman"/>
          <w:sz w:val="28"/>
          <w:szCs w:val="28"/>
        </w:rPr>
        <w:tab/>
      </w:r>
      <w:r w:rsidRPr="0013461A">
        <w:rPr>
          <w:rFonts w:ascii="Times New Roman" w:eastAsia="Calibri" w:hAnsi="Times New Roman" w:cs="Times New Roman"/>
          <w:sz w:val="28"/>
          <w:szCs w:val="28"/>
        </w:rPr>
        <w:tab/>
      </w:r>
      <w:r w:rsidRPr="0013461A">
        <w:rPr>
          <w:rFonts w:ascii="Times New Roman" w:eastAsia="Calibri" w:hAnsi="Times New Roman" w:cs="Times New Roman"/>
          <w:sz w:val="28"/>
          <w:szCs w:val="28"/>
        </w:rPr>
        <w:tab/>
        <w:t xml:space="preserve">Н.Н. Артеев   </w:t>
      </w:r>
    </w:p>
    <w:p w:rsidR="00DE0152" w:rsidRPr="00391387" w:rsidRDefault="00DE0152" w:rsidP="00057F73">
      <w:pPr>
        <w:pStyle w:val="a5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</w:p>
    <w:p w:rsidR="00DE0152" w:rsidRPr="00391387" w:rsidRDefault="00DE0152" w:rsidP="00057F73">
      <w:pPr>
        <w:pStyle w:val="a5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</w:p>
    <w:p w:rsidR="00DE0152" w:rsidRPr="00391387" w:rsidRDefault="00DE0152" w:rsidP="00057F73">
      <w:pPr>
        <w:pStyle w:val="a5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</w:p>
    <w:p w:rsidR="00DE0152" w:rsidRPr="00391387" w:rsidRDefault="00DE0152" w:rsidP="00057F73">
      <w:pPr>
        <w:pStyle w:val="a5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</w:p>
    <w:p w:rsidR="00DE0152" w:rsidRPr="00391387" w:rsidRDefault="00DE0152" w:rsidP="00057F73">
      <w:pPr>
        <w:pStyle w:val="a5"/>
        <w:shd w:val="clear" w:color="auto" w:fill="FFFFFF"/>
        <w:spacing w:after="0" w:afterAutospacing="0"/>
        <w:jc w:val="both"/>
        <w:rPr>
          <w:b/>
          <w:sz w:val="28"/>
          <w:szCs w:val="28"/>
        </w:rPr>
      </w:pPr>
    </w:p>
    <w:p w:rsidR="00DE0152" w:rsidRPr="00391387" w:rsidRDefault="00DE0152" w:rsidP="006944F5">
      <w:pPr>
        <w:pStyle w:val="a5"/>
        <w:shd w:val="clear" w:color="auto" w:fill="FFFFFF"/>
        <w:spacing w:after="0" w:afterAutospacing="0"/>
        <w:rPr>
          <w:b/>
          <w:sz w:val="28"/>
          <w:szCs w:val="28"/>
        </w:rPr>
      </w:pPr>
    </w:p>
    <w:p w:rsidR="00DE0152" w:rsidRPr="00391387" w:rsidRDefault="00DE0152" w:rsidP="006944F5">
      <w:pPr>
        <w:pStyle w:val="a5"/>
        <w:shd w:val="clear" w:color="auto" w:fill="FFFFFF"/>
        <w:spacing w:after="0" w:afterAutospacing="0"/>
        <w:rPr>
          <w:b/>
          <w:sz w:val="28"/>
          <w:szCs w:val="28"/>
        </w:rPr>
      </w:pPr>
    </w:p>
    <w:p w:rsidR="00391387" w:rsidRDefault="00391387" w:rsidP="00DE0152">
      <w:pPr>
        <w:pStyle w:val="a8"/>
        <w:jc w:val="right"/>
        <w:rPr>
          <w:rFonts w:ascii="Times New Roman" w:hAnsi="Times New Roman" w:cs="Times New Roman"/>
        </w:rPr>
        <w:sectPr w:rsidR="00391387" w:rsidSect="006944F5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E0152" w:rsidRPr="00391387" w:rsidRDefault="00D972F9" w:rsidP="00D972F9">
      <w:pPr>
        <w:pStyle w:val="a8"/>
        <w:ind w:left="694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</w:t>
      </w:r>
      <w:r w:rsidR="000F4F7B" w:rsidRPr="00391387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 Администрации сельского поселения Саранпауль</w:t>
      </w:r>
      <w:r w:rsidR="00DE0152" w:rsidRPr="00391387">
        <w:rPr>
          <w:rFonts w:ascii="Times New Roman" w:hAnsi="Times New Roman" w:cs="Times New Roman"/>
        </w:rPr>
        <w:t xml:space="preserve"> </w:t>
      </w:r>
    </w:p>
    <w:p w:rsidR="000F4F7B" w:rsidRPr="00391387" w:rsidRDefault="000F4F7B" w:rsidP="00DE0152">
      <w:pPr>
        <w:pStyle w:val="a8"/>
        <w:jc w:val="right"/>
        <w:rPr>
          <w:rFonts w:ascii="Times New Roman" w:hAnsi="Times New Roman" w:cs="Times New Roman"/>
        </w:rPr>
      </w:pPr>
      <w:r w:rsidRPr="00391387">
        <w:rPr>
          <w:rFonts w:ascii="Times New Roman" w:hAnsi="Times New Roman" w:cs="Times New Roman"/>
        </w:rPr>
        <w:t xml:space="preserve"> от</w:t>
      </w:r>
      <w:r w:rsidR="00DE0152" w:rsidRPr="00391387">
        <w:rPr>
          <w:rFonts w:ascii="Times New Roman" w:hAnsi="Times New Roman" w:cs="Times New Roman"/>
        </w:rPr>
        <w:t xml:space="preserve"> </w:t>
      </w:r>
      <w:r w:rsidR="00D972F9">
        <w:rPr>
          <w:rFonts w:ascii="Times New Roman" w:hAnsi="Times New Roman" w:cs="Times New Roman"/>
        </w:rPr>
        <w:t xml:space="preserve">№ </w:t>
      </w:r>
      <w:r w:rsidR="00D916E3" w:rsidRPr="00391387">
        <w:rPr>
          <w:rFonts w:ascii="Times New Roman" w:hAnsi="Times New Roman" w:cs="Times New Roman"/>
        </w:rPr>
        <w:t>.</w:t>
      </w:r>
      <w:r w:rsidR="00D972F9">
        <w:rPr>
          <w:rFonts w:ascii="Times New Roman" w:hAnsi="Times New Roman" w:cs="Times New Roman"/>
        </w:rPr>
        <w:t>.</w:t>
      </w:r>
      <w:r w:rsidR="00D916E3" w:rsidRPr="00391387">
        <w:rPr>
          <w:rFonts w:ascii="Times New Roman" w:hAnsi="Times New Roman" w:cs="Times New Roman"/>
        </w:rPr>
        <w:t>201</w:t>
      </w:r>
      <w:r w:rsidR="00D972F9">
        <w:rPr>
          <w:rFonts w:ascii="Times New Roman" w:hAnsi="Times New Roman" w:cs="Times New Roman"/>
        </w:rPr>
        <w:t>6</w:t>
      </w:r>
      <w:r w:rsidR="00D916E3" w:rsidRPr="00391387">
        <w:rPr>
          <w:rFonts w:ascii="Times New Roman" w:hAnsi="Times New Roman" w:cs="Times New Roman"/>
        </w:rPr>
        <w:t xml:space="preserve"> г.</w:t>
      </w:r>
      <w:r w:rsidR="00DE0152" w:rsidRPr="00391387">
        <w:rPr>
          <w:rFonts w:ascii="Times New Roman" w:hAnsi="Times New Roman" w:cs="Times New Roman"/>
        </w:rPr>
        <w:t xml:space="preserve"> </w:t>
      </w:r>
      <w:r w:rsidR="00D916E3" w:rsidRPr="00391387">
        <w:rPr>
          <w:rFonts w:ascii="Times New Roman" w:hAnsi="Times New Roman" w:cs="Times New Roman"/>
        </w:rPr>
        <w:t xml:space="preserve"> </w:t>
      </w:r>
      <w:r w:rsidR="00DE0152" w:rsidRPr="00391387">
        <w:rPr>
          <w:rFonts w:ascii="Times New Roman" w:hAnsi="Times New Roman" w:cs="Times New Roman"/>
        </w:rPr>
        <w:t xml:space="preserve"> </w:t>
      </w:r>
    </w:p>
    <w:p w:rsidR="000F4F7B" w:rsidRPr="00391387" w:rsidRDefault="000F4F7B" w:rsidP="00117A96">
      <w:pPr>
        <w:pStyle w:val="a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391387">
        <w:rPr>
          <w:sz w:val="28"/>
          <w:szCs w:val="28"/>
        </w:rPr>
        <w:t>Порядок</w:t>
      </w:r>
      <w:r w:rsidRPr="00391387">
        <w:rPr>
          <w:sz w:val="28"/>
          <w:szCs w:val="28"/>
        </w:rPr>
        <w:br/>
        <w:t>осуществления внутреннего финансового контроля и внутреннего финансового аудита</w:t>
      </w:r>
      <w:r w:rsidR="00AC7034">
        <w:rPr>
          <w:sz w:val="28"/>
          <w:szCs w:val="28"/>
        </w:rPr>
        <w:t xml:space="preserve"> в сельском поселении Саранпауль</w:t>
      </w:r>
    </w:p>
    <w:p w:rsidR="000F4F7B" w:rsidRPr="00391387" w:rsidRDefault="00117A96" w:rsidP="00117A96">
      <w:pPr>
        <w:pStyle w:val="a5"/>
        <w:shd w:val="clear" w:color="auto" w:fill="FFFFFF"/>
        <w:tabs>
          <w:tab w:val="left" w:pos="3615"/>
          <w:tab w:val="center" w:pos="5102"/>
        </w:tabs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0F4F7B" w:rsidRPr="00391387">
        <w:rPr>
          <w:sz w:val="28"/>
          <w:szCs w:val="28"/>
        </w:rPr>
        <w:t>Общие положения</w:t>
      </w:r>
    </w:p>
    <w:p w:rsidR="00117A96" w:rsidRDefault="000F4F7B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1387">
        <w:rPr>
          <w:sz w:val="28"/>
          <w:szCs w:val="28"/>
        </w:rPr>
        <w:t>1.1</w:t>
      </w:r>
      <w:r w:rsidR="00117A96">
        <w:rPr>
          <w:sz w:val="28"/>
          <w:szCs w:val="28"/>
        </w:rPr>
        <w:t>.Н</w:t>
      </w:r>
      <w:r w:rsidRPr="00391387">
        <w:rPr>
          <w:sz w:val="28"/>
          <w:szCs w:val="28"/>
        </w:rPr>
        <w:t>астоящий порядок</w:t>
      </w:r>
      <w:r w:rsidR="00117A96" w:rsidRPr="00117A96">
        <w:t xml:space="preserve"> </w:t>
      </w:r>
      <w:r w:rsidR="00117A96" w:rsidRPr="00117A96">
        <w:rPr>
          <w:sz w:val="28"/>
          <w:szCs w:val="28"/>
        </w:rPr>
        <w:t>осуществления внутреннего финансового контроля и внутреннего финансового аудита в сельском поселении Саранпауль</w:t>
      </w:r>
      <w:r w:rsidRPr="00391387">
        <w:rPr>
          <w:sz w:val="28"/>
          <w:szCs w:val="28"/>
        </w:rPr>
        <w:t xml:space="preserve"> устанавливает требования к организации, планированию и проведению внутреннего финансового контроля и внутреннего финансового аудита, оформлению и рассмотрению результатов внутреннего финансового контроля и внутреннего финансового аудита, а также требования к составлению и представлению отчетности о результатах внутреннего финансового аудита.</w:t>
      </w:r>
      <w:proofErr w:type="gramEnd"/>
    </w:p>
    <w:p w:rsidR="005605FD" w:rsidRPr="00391387" w:rsidRDefault="00117A96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45D84" w:rsidRPr="00391387">
        <w:rPr>
          <w:sz w:val="28"/>
          <w:szCs w:val="28"/>
        </w:rPr>
        <w:t>Администрация сельского поселения</w:t>
      </w:r>
      <w:r w:rsidR="00D255E5">
        <w:rPr>
          <w:sz w:val="28"/>
          <w:szCs w:val="28"/>
        </w:rPr>
        <w:t xml:space="preserve"> Саранпауль:</w:t>
      </w:r>
      <w:r w:rsidR="00545D84" w:rsidRPr="00391387">
        <w:rPr>
          <w:sz w:val="28"/>
          <w:szCs w:val="28"/>
        </w:rPr>
        <w:t xml:space="preserve"> </w:t>
      </w:r>
    </w:p>
    <w:p w:rsidR="003827F9" w:rsidRPr="00391387" w:rsidRDefault="00D255E5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1.2.1.К</w:t>
      </w:r>
      <w:r w:rsidR="00545D84" w:rsidRPr="00391387">
        <w:rPr>
          <w:sz w:val="28"/>
          <w:szCs w:val="28"/>
        </w:rPr>
        <w:t>ак главный распорядитель бюджетных средств бюджета</w:t>
      </w:r>
      <w:r>
        <w:rPr>
          <w:sz w:val="28"/>
          <w:szCs w:val="28"/>
        </w:rPr>
        <w:t xml:space="preserve"> сельского </w:t>
      </w:r>
      <w:r w:rsidR="00545D84" w:rsidRPr="0039138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Саранпауль</w:t>
      </w:r>
      <w:r w:rsidR="00545D84" w:rsidRPr="00391387">
        <w:rPr>
          <w:sz w:val="28"/>
          <w:szCs w:val="28"/>
        </w:rPr>
        <w:t xml:space="preserve"> осуществляет внутренний финансовый контроль, направленный </w:t>
      </w:r>
      <w:proofErr w:type="gramStart"/>
      <w:r w:rsidR="00545D84" w:rsidRPr="00391387">
        <w:rPr>
          <w:sz w:val="28"/>
          <w:szCs w:val="28"/>
        </w:rPr>
        <w:t>на</w:t>
      </w:r>
      <w:proofErr w:type="gramEnd"/>
      <w:r w:rsidR="00545D84" w:rsidRPr="00391387">
        <w:rPr>
          <w:sz w:val="28"/>
          <w:szCs w:val="28"/>
        </w:rPr>
        <w:t>:</w:t>
      </w:r>
    </w:p>
    <w:p w:rsidR="00545D84" w:rsidRPr="00391387" w:rsidRDefault="00D255E5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45D84" w:rsidRPr="00391387">
        <w:rPr>
          <w:sz w:val="28"/>
          <w:szCs w:val="28"/>
        </w:rPr>
        <w:t xml:space="preserve">соблюдение внутренних стандартов и процедур составления и исполнения </w:t>
      </w:r>
      <w:r w:rsidR="005605FD" w:rsidRPr="00391387">
        <w:rPr>
          <w:sz w:val="28"/>
          <w:szCs w:val="28"/>
        </w:rPr>
        <w:t xml:space="preserve">местного </w:t>
      </w:r>
      <w:r w:rsidR="00545D84" w:rsidRPr="00391387">
        <w:rPr>
          <w:sz w:val="28"/>
          <w:szCs w:val="28"/>
        </w:rPr>
        <w:t>бюджета по расходам,</w:t>
      </w:r>
      <w:r>
        <w:rPr>
          <w:sz w:val="28"/>
          <w:szCs w:val="28"/>
        </w:rPr>
        <w:t xml:space="preserve"> </w:t>
      </w:r>
      <w:r w:rsidR="005605FD" w:rsidRPr="00391387">
        <w:rPr>
          <w:sz w:val="28"/>
          <w:szCs w:val="28"/>
        </w:rPr>
        <w:t>составления бюджетной отчетности и ведения бюджетного учета этим главным распорядителем и подведомственными ему получателями бюджетных средств местного бюджета;</w:t>
      </w:r>
    </w:p>
    <w:p w:rsidR="005605FD" w:rsidRPr="00391387" w:rsidRDefault="005605FD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-подготовку и организацию мер по повышению экономности и результативности использования бюджетных средств.</w:t>
      </w:r>
    </w:p>
    <w:p w:rsidR="005605FD" w:rsidRPr="00391387" w:rsidRDefault="00D255E5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1.2.2.К</w:t>
      </w:r>
      <w:r w:rsidR="005605FD" w:rsidRPr="00391387">
        <w:rPr>
          <w:sz w:val="28"/>
          <w:szCs w:val="28"/>
        </w:rPr>
        <w:t>ак главный администратор доходов бюджета</w:t>
      </w:r>
      <w:r>
        <w:rPr>
          <w:sz w:val="28"/>
          <w:szCs w:val="28"/>
        </w:rPr>
        <w:t xml:space="preserve"> сельского</w:t>
      </w:r>
      <w:r w:rsidR="005605FD" w:rsidRPr="0039138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Саранпауль</w:t>
      </w:r>
      <w:r w:rsidR="005605FD" w:rsidRPr="00391387">
        <w:rPr>
          <w:sz w:val="28"/>
          <w:szCs w:val="28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бюджета.</w:t>
      </w:r>
    </w:p>
    <w:p w:rsidR="005605FD" w:rsidRPr="00391387" w:rsidRDefault="00D255E5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1.2.3.К</w:t>
      </w:r>
      <w:r w:rsidR="00665358" w:rsidRPr="00391387">
        <w:rPr>
          <w:sz w:val="28"/>
          <w:szCs w:val="28"/>
        </w:rPr>
        <w:t xml:space="preserve">ак главный администратор </w:t>
      </w:r>
      <w:proofErr w:type="gramStart"/>
      <w:r w:rsidR="00665358" w:rsidRPr="00391387">
        <w:rPr>
          <w:sz w:val="28"/>
          <w:szCs w:val="28"/>
        </w:rPr>
        <w:t>источников финансирования дефицита бюджета поселения</w:t>
      </w:r>
      <w:proofErr w:type="gramEnd"/>
      <w:r w:rsidR="00665358" w:rsidRPr="00391387">
        <w:rPr>
          <w:sz w:val="28"/>
          <w:szCs w:val="28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 поселения.</w:t>
      </w:r>
    </w:p>
    <w:p w:rsidR="00D255E5" w:rsidRDefault="000D5C91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F020A0" w:rsidRPr="00391387">
        <w:rPr>
          <w:sz w:val="28"/>
          <w:szCs w:val="28"/>
        </w:rPr>
        <w:t>.</w:t>
      </w:r>
      <w:r w:rsidR="000F4F7B" w:rsidRPr="00391387">
        <w:rPr>
          <w:sz w:val="28"/>
          <w:szCs w:val="28"/>
        </w:rPr>
        <w:t xml:space="preserve"> Настоящий порядок регламентирует:</w:t>
      </w:r>
    </w:p>
    <w:p w:rsidR="000D5C91" w:rsidRDefault="000D5C91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F4F7B" w:rsidRPr="00391387">
        <w:rPr>
          <w:sz w:val="28"/>
          <w:szCs w:val="28"/>
        </w:rPr>
        <w:t>.1.Этапы организации и проведения мероприятий внутреннего финансового контроля и внутреннего финансового аудита;</w:t>
      </w:r>
    </w:p>
    <w:p w:rsidR="000D5C91" w:rsidRDefault="000D5C91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F4F7B" w:rsidRPr="00391387">
        <w:rPr>
          <w:sz w:val="28"/>
          <w:szCs w:val="28"/>
        </w:rPr>
        <w:t>.2.Мероприятия по оформлению результатов внутреннего финансового контроля и внутреннего финансового аудита;</w:t>
      </w:r>
    </w:p>
    <w:p w:rsidR="000D5C91" w:rsidRDefault="000F4F7B" w:rsidP="00117A9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1.</w:t>
      </w:r>
      <w:r w:rsidR="000D5C91">
        <w:rPr>
          <w:sz w:val="28"/>
          <w:szCs w:val="28"/>
        </w:rPr>
        <w:t>3</w:t>
      </w:r>
      <w:r w:rsidRPr="00391387">
        <w:rPr>
          <w:sz w:val="28"/>
          <w:szCs w:val="28"/>
        </w:rPr>
        <w:t>.3. Реализацию и учет мероприятий внутреннего финансового контроля и внутреннего финансового аудита.</w:t>
      </w:r>
    </w:p>
    <w:p w:rsidR="000D5C91" w:rsidRDefault="000D5C91" w:rsidP="00A61670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80265" w:rsidRPr="00391387">
        <w:rPr>
          <w:sz w:val="28"/>
          <w:szCs w:val="28"/>
        </w:rPr>
        <w:t>.Внутренний финансовый контроль и внутренний финансовый аудит в администрации сельского поселения</w:t>
      </w:r>
      <w:r>
        <w:rPr>
          <w:sz w:val="28"/>
          <w:szCs w:val="28"/>
        </w:rPr>
        <w:t xml:space="preserve"> Саранпауль</w:t>
      </w:r>
      <w:r w:rsidR="00980265" w:rsidRPr="00391387">
        <w:rPr>
          <w:sz w:val="28"/>
          <w:szCs w:val="28"/>
        </w:rPr>
        <w:t xml:space="preserve"> осуществляется  </w:t>
      </w:r>
      <w:r w:rsidR="00AE2F92" w:rsidRPr="00391387">
        <w:rPr>
          <w:sz w:val="28"/>
          <w:szCs w:val="28"/>
        </w:rPr>
        <w:t xml:space="preserve">рабочей группой (комиссией), на которую возлагаются функции по осуществлению внутреннего финансового контроля и внутреннего финансового аудита, (кроме должностных </w:t>
      </w:r>
      <w:r w:rsidR="00AE2F92" w:rsidRPr="00391387">
        <w:rPr>
          <w:sz w:val="28"/>
          <w:szCs w:val="28"/>
        </w:rPr>
        <w:lastRenderedPageBreak/>
        <w:t>лиц, несущих ответственность за организацию и ведение бухгалтерского учета, и составление бюдже</w:t>
      </w:r>
      <w:r w:rsidR="00D916E3" w:rsidRPr="00391387">
        <w:rPr>
          <w:sz w:val="28"/>
          <w:szCs w:val="28"/>
        </w:rPr>
        <w:t>тной (бухгалтерской) отчетности</w:t>
      </w:r>
      <w:r w:rsidR="00A61670">
        <w:rPr>
          <w:sz w:val="28"/>
          <w:szCs w:val="28"/>
        </w:rPr>
        <w:t>)</w:t>
      </w:r>
      <w:r w:rsidR="00AE2F92" w:rsidRPr="00391387">
        <w:rPr>
          <w:sz w:val="28"/>
          <w:szCs w:val="28"/>
        </w:rPr>
        <w:t xml:space="preserve">.  </w:t>
      </w:r>
    </w:p>
    <w:p w:rsidR="000F4F7B" w:rsidRPr="00391387" w:rsidRDefault="00A61670" w:rsidP="00A61670">
      <w:pPr>
        <w:pStyle w:val="a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0F4F7B" w:rsidRPr="00391387">
        <w:rPr>
          <w:sz w:val="28"/>
          <w:szCs w:val="28"/>
        </w:rPr>
        <w:t>Организация внутреннего финансового контроля</w:t>
      </w:r>
      <w:r w:rsidR="000F4F7B" w:rsidRPr="00391387">
        <w:rPr>
          <w:sz w:val="28"/>
          <w:szCs w:val="28"/>
        </w:rPr>
        <w:br/>
        <w:t>и внутреннего финансового аудита</w:t>
      </w:r>
      <w:r>
        <w:rPr>
          <w:sz w:val="28"/>
          <w:szCs w:val="28"/>
        </w:rPr>
        <w:t xml:space="preserve"> в сельском поселении Саранпауль</w:t>
      </w:r>
    </w:p>
    <w:p w:rsidR="00A61670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2.1.Методами осуществления внутреннего муниципального финансового контроля и внутреннего</w:t>
      </w:r>
      <w:r w:rsidR="00A61670">
        <w:rPr>
          <w:sz w:val="28"/>
          <w:szCs w:val="28"/>
        </w:rPr>
        <w:t xml:space="preserve"> финансового аудита являются:</w:t>
      </w:r>
    </w:p>
    <w:p w:rsidR="00A61670" w:rsidRDefault="00A61670" w:rsidP="00117A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-проверка;</w:t>
      </w:r>
    </w:p>
    <w:p w:rsidR="00A61670" w:rsidRDefault="00A61670" w:rsidP="00117A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-ревизия;</w:t>
      </w:r>
    </w:p>
    <w:p w:rsidR="00A61670" w:rsidRDefault="00A61670" w:rsidP="00117A9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-обследование.</w:t>
      </w:r>
    </w:p>
    <w:p w:rsidR="00A61670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</w:t>
      </w:r>
      <w:r w:rsidR="00A61670">
        <w:rPr>
          <w:sz w:val="28"/>
          <w:szCs w:val="28"/>
        </w:rPr>
        <w:t>онтроля за определенный период.</w:t>
      </w:r>
    </w:p>
    <w:p w:rsidR="00A61670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</w:t>
      </w:r>
      <w:r w:rsidR="00A61670">
        <w:rPr>
          <w:sz w:val="28"/>
          <w:szCs w:val="28"/>
        </w:rPr>
        <w:t xml:space="preserve">ной (бухгалтерской) отчетности. </w:t>
      </w:r>
      <w:r w:rsidRPr="00391387">
        <w:rPr>
          <w:sz w:val="28"/>
          <w:szCs w:val="28"/>
        </w:rPr>
        <w:t>Результаты проверки, ревизии оформляются актом</w:t>
      </w:r>
      <w:r w:rsidR="00A61670">
        <w:rPr>
          <w:sz w:val="28"/>
          <w:szCs w:val="28"/>
        </w:rPr>
        <w:t xml:space="preserve">. </w:t>
      </w:r>
    </w:p>
    <w:p w:rsidR="00A61670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Под обследованием понимаются анализ и оценка состояния определенной сферы деятельности объекта контроля (аудита). Результаты обследования оформляются заключением.</w:t>
      </w:r>
    </w:p>
    <w:p w:rsidR="00A61670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2.2.Основанием для </w:t>
      </w:r>
      <w:r w:rsidR="00A61670">
        <w:rPr>
          <w:sz w:val="28"/>
          <w:szCs w:val="28"/>
        </w:rPr>
        <w:t>принятия решения о проведении:</w:t>
      </w:r>
    </w:p>
    <w:p w:rsidR="00A61670" w:rsidRDefault="00A61670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F4F7B" w:rsidRPr="00391387">
        <w:rPr>
          <w:sz w:val="28"/>
          <w:szCs w:val="28"/>
        </w:rPr>
        <w:t>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 отчетности в отношении деятельности объекта контроля за определенный период про</w:t>
      </w:r>
      <w:r>
        <w:rPr>
          <w:sz w:val="28"/>
          <w:szCs w:val="28"/>
        </w:rPr>
        <w:t>верки по месту его нахождения;</w:t>
      </w:r>
    </w:p>
    <w:p w:rsidR="00A61670" w:rsidRDefault="00A61670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F4F7B" w:rsidRPr="00391387">
        <w:rPr>
          <w:sz w:val="28"/>
          <w:szCs w:val="28"/>
        </w:rPr>
        <w:t>ревизии является необходимость комплексной проверки деятельности объекта контроля путем проведения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</w:t>
      </w:r>
      <w:r>
        <w:rPr>
          <w:sz w:val="28"/>
          <w:szCs w:val="28"/>
        </w:rPr>
        <w:t>й (бухгалтерской) отчетности;</w:t>
      </w:r>
    </w:p>
    <w:p w:rsidR="00A61670" w:rsidRDefault="00A61670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0F4F7B" w:rsidRPr="00391387">
        <w:rPr>
          <w:sz w:val="28"/>
          <w:szCs w:val="28"/>
        </w:rPr>
        <w:t xml:space="preserve">обследования является необходимость анализа и оценки </w:t>
      </w:r>
      <w:proofErr w:type="gramStart"/>
      <w:r w:rsidR="000F4F7B" w:rsidRPr="00391387">
        <w:rPr>
          <w:sz w:val="28"/>
          <w:szCs w:val="28"/>
        </w:rPr>
        <w:t>состояния определенной сферы деятельности объект</w:t>
      </w:r>
      <w:r>
        <w:rPr>
          <w:sz w:val="28"/>
          <w:szCs w:val="28"/>
        </w:rPr>
        <w:t>а контроля</w:t>
      </w:r>
      <w:proofErr w:type="gramEnd"/>
      <w:r>
        <w:rPr>
          <w:sz w:val="28"/>
          <w:szCs w:val="28"/>
        </w:rPr>
        <w:t>;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2.3.В зависимости от места проведения, проверки дел</w:t>
      </w:r>
      <w:r w:rsidR="00964A37">
        <w:rPr>
          <w:sz w:val="28"/>
          <w:szCs w:val="28"/>
        </w:rPr>
        <w:t xml:space="preserve">ятся </w:t>
      </w:r>
      <w:proofErr w:type="gramStart"/>
      <w:r w:rsidR="00964A37">
        <w:rPr>
          <w:sz w:val="28"/>
          <w:szCs w:val="28"/>
        </w:rPr>
        <w:t>на</w:t>
      </w:r>
      <w:proofErr w:type="gramEnd"/>
      <w:r w:rsidR="00964A37">
        <w:rPr>
          <w:sz w:val="28"/>
          <w:szCs w:val="28"/>
        </w:rPr>
        <w:t xml:space="preserve"> камеральные и выездные.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Под камеральными проверками понимаются проверки, проводимые по месту нахождения органов финансового контроля на основании бюджетной (бухгалтерской) отчетности и иных документов,</w:t>
      </w:r>
      <w:r w:rsidR="00964A37">
        <w:rPr>
          <w:sz w:val="28"/>
          <w:szCs w:val="28"/>
        </w:rPr>
        <w:t xml:space="preserve"> представленных по его запросу.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которых, в том числе, определяется фактическое соответствие совершенных операций данным бюджетной (бухгалтерской) отч</w:t>
      </w:r>
      <w:r w:rsidR="00964A37">
        <w:rPr>
          <w:sz w:val="28"/>
          <w:szCs w:val="28"/>
        </w:rPr>
        <w:t>етности и первичных документов.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Основанием для</w:t>
      </w:r>
      <w:r w:rsidR="00964A37">
        <w:rPr>
          <w:sz w:val="28"/>
          <w:szCs w:val="28"/>
        </w:rPr>
        <w:t xml:space="preserve"> принятия решения о проведении: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lastRenderedPageBreak/>
        <w:t>-камеральной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бюджетной (бухгалтерской) отчетности и иных документов,</w:t>
      </w:r>
      <w:r w:rsidR="00964A37">
        <w:rPr>
          <w:sz w:val="28"/>
          <w:szCs w:val="28"/>
        </w:rPr>
        <w:t xml:space="preserve"> представленных по его запросу;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-выездной проверки является необходимость совершения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 пр</w:t>
      </w:r>
      <w:r w:rsidR="00964A37">
        <w:rPr>
          <w:sz w:val="28"/>
          <w:szCs w:val="28"/>
        </w:rPr>
        <w:t>оверки по месту его нахождения.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2.4.Плановые или внеплановые контрольные мероприятия проводятся в соответствии с распоряжением (далее - распоряжение) и программой контрольного мероприятия (далее - программа), </w:t>
      </w:r>
      <w:proofErr w:type="gramStart"/>
      <w:r w:rsidRPr="00391387">
        <w:rPr>
          <w:sz w:val="28"/>
          <w:szCs w:val="28"/>
        </w:rPr>
        <w:t>подписанными</w:t>
      </w:r>
      <w:proofErr w:type="gramEnd"/>
      <w:r w:rsidRPr="00391387">
        <w:rPr>
          <w:sz w:val="28"/>
          <w:szCs w:val="28"/>
        </w:rPr>
        <w:t xml:space="preserve"> </w:t>
      </w:r>
      <w:r w:rsidR="00CE666E" w:rsidRPr="00391387">
        <w:rPr>
          <w:sz w:val="28"/>
          <w:szCs w:val="28"/>
        </w:rPr>
        <w:t xml:space="preserve">Главой администрации </w:t>
      </w:r>
      <w:r w:rsidR="00964A37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>.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2.5.Контрольные мероприятия проводятся на основании утвержденного плана контрольных мероприятий (далее - план), </w:t>
      </w:r>
      <w:proofErr w:type="gramStart"/>
      <w:r w:rsidRPr="00391387">
        <w:rPr>
          <w:sz w:val="28"/>
          <w:szCs w:val="28"/>
        </w:rPr>
        <w:t>разрабатываемым</w:t>
      </w:r>
      <w:proofErr w:type="gramEnd"/>
      <w:r w:rsidRPr="00391387">
        <w:rPr>
          <w:sz w:val="28"/>
          <w:szCs w:val="28"/>
        </w:rPr>
        <w:t xml:space="preserve"> администрацией </w:t>
      </w:r>
      <w:r w:rsidR="00964A37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 xml:space="preserve">. План утверждается Главой </w:t>
      </w:r>
      <w:r w:rsidR="00964A37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 xml:space="preserve"> в срок не позднее 1 января очередного календарного года, в котором планируется осуществить перечень контрольных мероприятий.</w:t>
      </w:r>
      <w:r w:rsidRPr="00391387">
        <w:rPr>
          <w:sz w:val="28"/>
          <w:szCs w:val="28"/>
        </w:rPr>
        <w:br/>
        <w:t>Периодичность составления плана - годовая, с поквартальной корректировкой по мере возникновения служебной необходимости.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Ежеквартально, в срок предшествующему очередному кварталу, в утвержденный годовой план (по мере служебной необходимости) вносятся изменения путем формирования плана с изменениями на следующий очередной квартал, который утверждается главой </w:t>
      </w:r>
      <w:r w:rsidR="00964A37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>. План должен содержать графы, в которых указываются тема контрольного мероприятия, метод контрольного мероприятия, наименование объекта контроля (аудита), проверяемый период, дата (месяц) его проведе</w:t>
      </w:r>
      <w:r w:rsidR="00964A37">
        <w:rPr>
          <w:sz w:val="28"/>
          <w:szCs w:val="28"/>
        </w:rPr>
        <w:t>ния, ответственные исполнители.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2.6.Программа контрольного мероприятия составляется до начала контрольного мероприятия уполномоченным органом внутреннего финансового контроля и согласовывается с Главой </w:t>
      </w:r>
      <w:r w:rsidR="00964A37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>. Программа контрольного мероприятия содержит: метод контрольного мероприятия, тему контрольного мероприятия, наименование объекта контроля (аудита), перечень основных вопросов, подлежащих изучению в</w:t>
      </w:r>
      <w:r w:rsidR="00964A37">
        <w:rPr>
          <w:sz w:val="28"/>
          <w:szCs w:val="28"/>
        </w:rPr>
        <w:t xml:space="preserve"> ходе контрольного мероприятия.</w:t>
      </w:r>
    </w:p>
    <w:p w:rsidR="00964A37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2.7.Решение об использовании сплошного или выборочного способа проведения контрольных действий по каждому вопросу программы принимается уполномоченным лицом внутреннего финансового контроля исходя из содержания вопроса программы, объема финансовых и хозяйственных операций, относящихся к этому вопросу, состояния бухгалтерского (бюджетного) учета объекта контроля, срока контролируемого ме</w:t>
      </w:r>
      <w:r w:rsidR="00964A37">
        <w:rPr>
          <w:sz w:val="28"/>
          <w:szCs w:val="28"/>
        </w:rPr>
        <w:t>роприятия и иных обстоятельств.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2.8</w:t>
      </w:r>
      <w:r w:rsidR="00964A37">
        <w:rPr>
          <w:sz w:val="28"/>
          <w:szCs w:val="28"/>
        </w:rPr>
        <w:t>.</w:t>
      </w:r>
      <w:r w:rsidRPr="00391387">
        <w:rPr>
          <w:sz w:val="28"/>
          <w:szCs w:val="28"/>
        </w:rPr>
        <w:t xml:space="preserve">О проведении контрольного мероприятия объект контроля уведомляется предварительно письменным уведомлением, подписанным Главой </w:t>
      </w:r>
      <w:r w:rsidR="00DF23CC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>. В уведомлении отражены следующие сведения: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-предмет контрольного мероприятия;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-цель и основания проведения контрольного мероприятия;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-дата начала и дата окончания контрольного мероприятия;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lastRenderedPageBreak/>
        <w:t>-проверяемый период;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-перечень должностных лиц, осуществляющих контрольное мероприятие, с указанием должности, фамилии, имени и отчества;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-предварительный перечень документов и сведений, необходимых для осуществления контрольного мероприятия, с указанием срока их предоставления субъекту контроля;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-информация о необходимости обеспечения условий для работы должностного лица, в том числе предоставления помещения для работы, оргтехники, сре</w:t>
      </w:r>
      <w:proofErr w:type="gramStart"/>
      <w:r w:rsidRPr="00391387">
        <w:rPr>
          <w:sz w:val="28"/>
          <w:szCs w:val="28"/>
        </w:rPr>
        <w:t>дств св</w:t>
      </w:r>
      <w:proofErr w:type="gramEnd"/>
      <w:r w:rsidRPr="00391387">
        <w:rPr>
          <w:sz w:val="28"/>
          <w:szCs w:val="28"/>
        </w:rPr>
        <w:t>язи, и иных необходимых средств и оборудования для проведения контрольного мероприятия.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2.9.Требования к проведению и оформлению внеплановых контрольных мероприятий аналогичны требованиям к пла</w:t>
      </w:r>
      <w:r w:rsidR="00DF23CC">
        <w:rPr>
          <w:sz w:val="28"/>
          <w:szCs w:val="28"/>
        </w:rPr>
        <w:t>новым контрольным мероприятиям.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2.10.Внеплановые контрольные мероприятия проводятся без письменного уведомления объекта контроля.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2.11.Предельный срок контрольного мероприятия по осуществлению внутреннего финансового контроля 45 (сорок пять) рабочих дней, который может быть продлен Главой </w:t>
      </w:r>
      <w:r w:rsidR="00DF23CC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>, на основании мотивированного обоснования должностного лица, осуществляющее контрольное мероприятие, но не более чем на 30 (тридцать) рабочих дней.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2.12.Основания для продления срока проведения контрольного мероприятия: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-изменение программы в ходе осуществления контрольного мероприятия;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-необходимость сплошной проверки хозяйственных операций объекта контроля с целью установления полного размера причиненного материального ущерба при выявлении фактов хищений, злоупотребления служебным положением и других нарушений;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-непредставление или несвоевременное представление субъектом контроля документов, необходимых для осуществления проверки.</w:t>
      </w:r>
    </w:p>
    <w:p w:rsidR="00DF23CC" w:rsidRDefault="000F4F7B" w:rsidP="00A6167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2.13.При продлении срока проведения контрольного мероприятия Главой </w:t>
      </w:r>
      <w:r w:rsidR="00DF23CC">
        <w:rPr>
          <w:sz w:val="28"/>
          <w:szCs w:val="28"/>
        </w:rPr>
        <w:t xml:space="preserve">сельского поселения Саранпауль </w:t>
      </w:r>
      <w:r w:rsidRPr="00391387">
        <w:rPr>
          <w:sz w:val="28"/>
          <w:szCs w:val="28"/>
        </w:rPr>
        <w:t>издается распоряжение о продлении срока проведения контрольного мероприятия. Решение о продлении срока проведения контрольного мероприятия доводится должностным лицом до сведения объекта контроля в письменной форме до начала продления срока проведения контрольного мероприятия путем уведомления.</w:t>
      </w:r>
    </w:p>
    <w:p w:rsidR="000F4F7B" w:rsidRPr="00391387" w:rsidRDefault="000F4F7B" w:rsidP="00DF23CC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2.14.Контрольное мероприятие может быть завершено раньше срока, установленного для проведения контрольного мероприятия.</w:t>
      </w:r>
    </w:p>
    <w:p w:rsidR="000F4F7B" w:rsidRPr="00391387" w:rsidRDefault="000F4F7B" w:rsidP="00DF23CC">
      <w:pPr>
        <w:pStyle w:val="a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391387">
        <w:rPr>
          <w:sz w:val="28"/>
          <w:szCs w:val="28"/>
        </w:rPr>
        <w:t>3.Проведение внутреннего финансового контроля</w:t>
      </w:r>
      <w:r w:rsidR="00EB1831">
        <w:rPr>
          <w:sz w:val="28"/>
          <w:szCs w:val="28"/>
        </w:rPr>
        <w:t xml:space="preserve"> в сельском поселении Саранпауль</w:t>
      </w:r>
    </w:p>
    <w:p w:rsidR="00EB1831" w:rsidRDefault="000F4F7B" w:rsidP="00DF23C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3.1.Внутренним финансовым контролем является совокупность контрольных мероприятий, направленных на обеспечение соблюдения требований нормативных актов, повышения эффективности и результативности осуществляемых операций в разрезе финансового и административного направлений деятельности.</w:t>
      </w:r>
    </w:p>
    <w:p w:rsidR="00EB1831" w:rsidRDefault="00EB1831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3.2.Администрация </w:t>
      </w:r>
      <w:r w:rsidR="007C5243" w:rsidRPr="0039138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Саранпауль</w:t>
      </w:r>
      <w:r w:rsidR="007C5243" w:rsidRPr="00391387">
        <w:rPr>
          <w:sz w:val="28"/>
          <w:szCs w:val="28"/>
        </w:rPr>
        <w:t xml:space="preserve">, как главный распорядитель (распорядитель) бюджетных средств осуществляет внутренний финансовый контроль, направленный </w:t>
      </w:r>
      <w:proofErr w:type="gramStart"/>
      <w:r w:rsidR="007C5243" w:rsidRPr="00391387">
        <w:rPr>
          <w:sz w:val="28"/>
          <w:szCs w:val="28"/>
        </w:rPr>
        <w:t>на</w:t>
      </w:r>
      <w:proofErr w:type="gramEnd"/>
      <w:r w:rsidR="007C5243" w:rsidRPr="00391387">
        <w:rPr>
          <w:sz w:val="28"/>
          <w:szCs w:val="28"/>
        </w:rPr>
        <w:t>:</w:t>
      </w:r>
    </w:p>
    <w:p w:rsidR="00EB1831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-соблюдение </w:t>
      </w:r>
      <w:r w:rsidR="00046C52" w:rsidRPr="00391387">
        <w:rPr>
          <w:sz w:val="28"/>
          <w:szCs w:val="28"/>
        </w:rPr>
        <w:t xml:space="preserve"> внутренних </w:t>
      </w:r>
      <w:r w:rsidR="000279EA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стандартов </w:t>
      </w:r>
      <w:r w:rsidR="007C5243" w:rsidRPr="00391387">
        <w:rPr>
          <w:sz w:val="28"/>
          <w:szCs w:val="28"/>
        </w:rPr>
        <w:t>и процедур составления и исполнения бюджета</w:t>
      </w:r>
      <w:r w:rsidR="00EB1831">
        <w:rPr>
          <w:sz w:val="28"/>
          <w:szCs w:val="28"/>
        </w:rPr>
        <w:t xml:space="preserve"> сельского </w:t>
      </w:r>
      <w:r w:rsidR="00DA3B69" w:rsidRPr="00391387">
        <w:rPr>
          <w:sz w:val="28"/>
          <w:szCs w:val="28"/>
        </w:rPr>
        <w:t>поселения</w:t>
      </w:r>
      <w:r w:rsidR="00EB1831">
        <w:rPr>
          <w:sz w:val="28"/>
          <w:szCs w:val="28"/>
        </w:rPr>
        <w:t xml:space="preserve"> Саранпауль</w:t>
      </w:r>
      <w:r w:rsidR="00DA3B69" w:rsidRPr="00391387">
        <w:rPr>
          <w:sz w:val="28"/>
          <w:szCs w:val="28"/>
        </w:rPr>
        <w:t xml:space="preserve"> </w:t>
      </w:r>
      <w:r w:rsidR="007C5243" w:rsidRPr="00391387">
        <w:rPr>
          <w:sz w:val="28"/>
          <w:szCs w:val="28"/>
        </w:rPr>
        <w:t>по расходам,</w:t>
      </w:r>
      <w:r w:rsidRPr="00391387">
        <w:rPr>
          <w:sz w:val="28"/>
          <w:szCs w:val="28"/>
        </w:rPr>
        <w:t xml:space="preserve"> составление бюджетной </w:t>
      </w:r>
      <w:r w:rsidR="007C5243" w:rsidRPr="00391387">
        <w:rPr>
          <w:sz w:val="28"/>
          <w:szCs w:val="28"/>
        </w:rPr>
        <w:t xml:space="preserve">отчетности </w:t>
      </w:r>
      <w:r w:rsidRPr="00391387">
        <w:rPr>
          <w:sz w:val="28"/>
          <w:szCs w:val="28"/>
        </w:rPr>
        <w:t>и</w:t>
      </w:r>
      <w:r w:rsidR="007C5243" w:rsidRPr="00391387">
        <w:rPr>
          <w:sz w:val="28"/>
          <w:szCs w:val="28"/>
        </w:rPr>
        <w:t xml:space="preserve"> </w:t>
      </w:r>
      <w:r w:rsidR="00DA3B69" w:rsidRPr="00391387">
        <w:rPr>
          <w:sz w:val="28"/>
          <w:szCs w:val="28"/>
        </w:rPr>
        <w:t xml:space="preserve"> ведения бюджетного </w:t>
      </w:r>
      <w:r w:rsidRPr="00391387">
        <w:rPr>
          <w:sz w:val="28"/>
          <w:szCs w:val="28"/>
        </w:rPr>
        <w:t xml:space="preserve"> учета</w:t>
      </w:r>
      <w:r w:rsidR="00DA3B69" w:rsidRPr="00391387">
        <w:rPr>
          <w:sz w:val="28"/>
          <w:szCs w:val="28"/>
        </w:rPr>
        <w:t>;</w:t>
      </w:r>
    </w:p>
    <w:p w:rsidR="00EB1831" w:rsidRDefault="00DA3B69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lastRenderedPageBreak/>
        <w:t>-подготовку и организацию мер по повышению экономности и результативности использования бюджетных средств.</w:t>
      </w:r>
    </w:p>
    <w:p w:rsidR="00EB1831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3.3.</w:t>
      </w:r>
      <w:r w:rsidR="00DA3B69" w:rsidRPr="00391387">
        <w:rPr>
          <w:sz w:val="28"/>
          <w:szCs w:val="28"/>
        </w:rPr>
        <w:t>Администрация сельского поселения</w:t>
      </w:r>
      <w:r w:rsidR="00EB1831">
        <w:rPr>
          <w:sz w:val="28"/>
          <w:szCs w:val="28"/>
        </w:rPr>
        <w:t xml:space="preserve"> Саранпауль</w:t>
      </w:r>
      <w:r w:rsidR="00DA3B69" w:rsidRPr="00391387">
        <w:rPr>
          <w:sz w:val="28"/>
          <w:szCs w:val="28"/>
        </w:rPr>
        <w:t xml:space="preserve">, как главный администратор (администратор) доходов бюджета </w:t>
      </w:r>
      <w:r w:rsidR="00EB1831">
        <w:rPr>
          <w:sz w:val="28"/>
          <w:szCs w:val="28"/>
        </w:rPr>
        <w:t xml:space="preserve">сельского </w:t>
      </w:r>
      <w:r w:rsidR="00DA3B69" w:rsidRPr="00391387">
        <w:rPr>
          <w:sz w:val="28"/>
          <w:szCs w:val="28"/>
        </w:rPr>
        <w:t>поселения</w:t>
      </w:r>
      <w:r w:rsidR="00EB1831">
        <w:rPr>
          <w:sz w:val="28"/>
          <w:szCs w:val="28"/>
        </w:rPr>
        <w:t xml:space="preserve"> Саранпауль</w:t>
      </w:r>
      <w:r w:rsidR="00DA3B69" w:rsidRPr="00391387">
        <w:rPr>
          <w:sz w:val="28"/>
          <w:szCs w:val="28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доходам, </w:t>
      </w:r>
      <w:r w:rsidR="000E6233" w:rsidRPr="00391387">
        <w:rPr>
          <w:sz w:val="28"/>
          <w:szCs w:val="28"/>
        </w:rPr>
        <w:t>составления бюджетной отчетности и ведения бюджетного учета этим главным администратором доходов бюджета поселения и подведомственными  администраторами доходов бюджета поселения.</w:t>
      </w:r>
    </w:p>
    <w:p w:rsidR="00EB1831" w:rsidRDefault="000E6233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Администрация сельского поселения</w:t>
      </w:r>
      <w:r w:rsidR="00EB1831">
        <w:rPr>
          <w:sz w:val="28"/>
          <w:szCs w:val="28"/>
        </w:rPr>
        <w:t xml:space="preserve"> Саранпауль</w:t>
      </w:r>
      <w:r w:rsidRPr="00391387">
        <w:rPr>
          <w:sz w:val="28"/>
          <w:szCs w:val="28"/>
        </w:rPr>
        <w:t xml:space="preserve">, как главный администратор (администратор) источников финансирования дефицита бюджета </w:t>
      </w:r>
      <w:r w:rsidR="00EB1831">
        <w:rPr>
          <w:sz w:val="28"/>
          <w:szCs w:val="28"/>
        </w:rPr>
        <w:t xml:space="preserve">сельского  </w:t>
      </w:r>
      <w:r w:rsidRPr="00391387">
        <w:rPr>
          <w:sz w:val="28"/>
          <w:szCs w:val="28"/>
        </w:rPr>
        <w:t>поселения</w:t>
      </w:r>
      <w:r w:rsidR="00EB1831">
        <w:rPr>
          <w:sz w:val="28"/>
          <w:szCs w:val="28"/>
        </w:rPr>
        <w:t xml:space="preserve"> Саранпауль</w:t>
      </w:r>
      <w:r w:rsidRPr="00391387">
        <w:rPr>
          <w:sz w:val="28"/>
          <w:szCs w:val="28"/>
        </w:rPr>
        <w:t xml:space="preserve">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 главным администратором источников финансирования дефицита бюджета</w:t>
      </w:r>
      <w:r w:rsidR="00EB1831">
        <w:rPr>
          <w:sz w:val="28"/>
          <w:szCs w:val="28"/>
        </w:rPr>
        <w:t xml:space="preserve"> сельского</w:t>
      </w:r>
      <w:r w:rsidRPr="00391387">
        <w:rPr>
          <w:sz w:val="28"/>
          <w:szCs w:val="28"/>
        </w:rPr>
        <w:t xml:space="preserve"> поселения</w:t>
      </w:r>
      <w:r w:rsidR="00EB1831">
        <w:rPr>
          <w:sz w:val="28"/>
          <w:szCs w:val="28"/>
        </w:rPr>
        <w:t xml:space="preserve"> Саранпауль</w:t>
      </w:r>
      <w:r w:rsidRPr="00391387">
        <w:rPr>
          <w:sz w:val="28"/>
          <w:szCs w:val="28"/>
        </w:rPr>
        <w:t xml:space="preserve"> и подведомственными </w:t>
      </w:r>
      <w:r w:rsidR="00C102F2" w:rsidRPr="00391387">
        <w:rPr>
          <w:sz w:val="28"/>
          <w:szCs w:val="28"/>
        </w:rPr>
        <w:t>администраторами источников финансирования дефицита бюджета</w:t>
      </w:r>
      <w:r w:rsidR="00EB1831">
        <w:rPr>
          <w:sz w:val="28"/>
          <w:szCs w:val="28"/>
        </w:rPr>
        <w:t xml:space="preserve"> сельского</w:t>
      </w:r>
      <w:r w:rsidR="00C102F2" w:rsidRPr="00391387">
        <w:rPr>
          <w:sz w:val="28"/>
          <w:szCs w:val="28"/>
        </w:rPr>
        <w:t xml:space="preserve"> поселения</w:t>
      </w:r>
      <w:r w:rsidR="00EB1831">
        <w:rPr>
          <w:sz w:val="28"/>
          <w:szCs w:val="28"/>
        </w:rPr>
        <w:t xml:space="preserve"> Саранпауль</w:t>
      </w:r>
      <w:r w:rsidR="00C102F2" w:rsidRPr="00391387">
        <w:rPr>
          <w:sz w:val="28"/>
          <w:szCs w:val="28"/>
        </w:rPr>
        <w:t>.</w:t>
      </w:r>
    </w:p>
    <w:p w:rsidR="00C103F2" w:rsidRDefault="00C103F2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F4F7B" w:rsidRPr="00391387">
        <w:rPr>
          <w:sz w:val="28"/>
          <w:szCs w:val="28"/>
        </w:rPr>
        <w:t xml:space="preserve">Приступая к проведению контрольного мероприятия, </w:t>
      </w:r>
      <w:r w:rsidR="00C102F2" w:rsidRPr="00391387">
        <w:rPr>
          <w:sz w:val="28"/>
          <w:szCs w:val="28"/>
        </w:rPr>
        <w:t xml:space="preserve">руководителем рабочей группы вручается должностному лицу </w:t>
      </w:r>
      <w:r w:rsidR="000F4F7B" w:rsidRPr="00391387">
        <w:rPr>
          <w:sz w:val="28"/>
          <w:szCs w:val="28"/>
        </w:rPr>
        <w:t xml:space="preserve"> </w:t>
      </w:r>
      <w:r w:rsidR="00C102F2" w:rsidRPr="00391387">
        <w:rPr>
          <w:sz w:val="28"/>
          <w:szCs w:val="28"/>
        </w:rPr>
        <w:t xml:space="preserve">объекта контроля (аудита) </w:t>
      </w:r>
      <w:r w:rsidR="000F4F7B" w:rsidRPr="00391387">
        <w:rPr>
          <w:sz w:val="28"/>
          <w:szCs w:val="28"/>
        </w:rPr>
        <w:t xml:space="preserve"> копии распоряжения о проведении конт</w:t>
      </w:r>
      <w:r w:rsidR="00E815DF">
        <w:rPr>
          <w:sz w:val="28"/>
          <w:szCs w:val="28"/>
        </w:rPr>
        <w:t>рольного мероприятия, программы</w:t>
      </w:r>
      <w:r w:rsidR="00C102F2" w:rsidRPr="00391387">
        <w:rPr>
          <w:sz w:val="28"/>
          <w:szCs w:val="28"/>
        </w:rPr>
        <w:t>.</w:t>
      </w:r>
    </w:p>
    <w:p w:rsidR="00C103F2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3.5.Должностные лица, осуществляющие ко</w:t>
      </w:r>
      <w:r w:rsidR="00C103F2">
        <w:rPr>
          <w:sz w:val="28"/>
          <w:szCs w:val="28"/>
        </w:rPr>
        <w:t>нтрольное мероприятие, обязаны:</w:t>
      </w:r>
    </w:p>
    <w:p w:rsidR="00C103F2" w:rsidRDefault="000F4F7B" w:rsidP="00C103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-обеспечить сохранность и возврат полученных оригиналов документов, а так же их рассмотрение на территории объекта контроля;</w:t>
      </w:r>
    </w:p>
    <w:p w:rsidR="00000F8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-обеспечить соблюдение установленного режима работы и условий функционирования объекта контроля;</w:t>
      </w:r>
    </w:p>
    <w:p w:rsidR="00000F83" w:rsidRDefault="00000F83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F7B" w:rsidRPr="00391387">
        <w:rPr>
          <w:sz w:val="28"/>
          <w:szCs w:val="28"/>
        </w:rPr>
        <w:t>обеспечить охрану конфиденциальности ставших известными сведений, связанных с деятельностью объекта контроля.</w:t>
      </w:r>
    </w:p>
    <w:p w:rsidR="00000F83" w:rsidRDefault="00000F83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0F4F7B" w:rsidRPr="00391387">
        <w:rPr>
          <w:sz w:val="28"/>
          <w:szCs w:val="28"/>
        </w:rPr>
        <w:t>Должностные лица, осуществляющие к</w:t>
      </w:r>
      <w:r>
        <w:rPr>
          <w:sz w:val="28"/>
          <w:szCs w:val="28"/>
        </w:rPr>
        <w:t>онтрольное мероприятие, вправе:</w:t>
      </w:r>
    </w:p>
    <w:p w:rsidR="00000F8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-при предъявлении копии распоряжения о проведении контрольного мероприятия находиться на территории, в административных зданиях и служебных помещениях объекта контроля;</w:t>
      </w:r>
    </w:p>
    <w:p w:rsidR="00000F8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-вносить, выносить и пользоваться собственными организационно-техническими средствами, в том числе компьютерами, ноутбуками, калькуляторами, телефонами;</w:t>
      </w:r>
    </w:p>
    <w:p w:rsidR="00000F8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-требовать и получать для достижения целей контрольного мероприятия все необходимые документы;</w:t>
      </w:r>
    </w:p>
    <w:p w:rsidR="00000F8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-требовать и получать копии документов, как на бумажном, так и на электронном носителе и после надлежащего их оформления приобщать к материалам контрольного мероприятия. Копии документов на бумажных носителях должны быть заверены подписью руководителя объекта контроля и печатью объекта контроля;</w:t>
      </w:r>
    </w:p>
    <w:p w:rsidR="00000F8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-требовать и получать доступ к информационным ресурсам автоматизированных систем, используемых в деятельности объекта контроля, к документации на используемые автоматизированные системы, а также письменные или устные разъяснения по вопросам, связанным с их разработкой, внедрением, стандартизацией и эксплуатацией;</w:t>
      </w:r>
    </w:p>
    <w:p w:rsidR="00165627" w:rsidRDefault="00000F83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-т</w:t>
      </w:r>
      <w:r w:rsidR="000F4F7B" w:rsidRPr="00391387">
        <w:rPr>
          <w:sz w:val="28"/>
          <w:szCs w:val="28"/>
        </w:rPr>
        <w:t>ребовать и получать устные разъяснения по</w:t>
      </w:r>
      <w:r w:rsidR="00165627">
        <w:rPr>
          <w:sz w:val="28"/>
          <w:szCs w:val="28"/>
        </w:rPr>
        <w:t xml:space="preserve"> существу проверяемых вопросов.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3.7.В процессе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период, и проводятся контрольные действия по изучению: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-учредительных, регистрационных, плановых, бухгалтерских, отчетных и других документов (по форме и содержанию);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-полноты, своевременности и правильности отражения совершенных хозяйственных операций в бюджетном (бухгалтерском) учете и бюджетной (бухгалтерской) отчетности;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-фактического наличия, сохранности и правильного использования товарно-материальных ценностей, находящихся в муниципальной собственности,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-постановки и состояния бюджетного (бухгалтерского) учета и бюджетной (бухгалтерской) отчетности у объекта контроля;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-наличие и состояние текущего </w:t>
      </w:r>
      <w:proofErr w:type="gramStart"/>
      <w:r w:rsidRPr="00391387">
        <w:rPr>
          <w:sz w:val="28"/>
          <w:szCs w:val="28"/>
        </w:rPr>
        <w:t>контроля за</w:t>
      </w:r>
      <w:proofErr w:type="gramEnd"/>
      <w:r w:rsidRPr="00391387">
        <w:rPr>
          <w:sz w:val="28"/>
          <w:szCs w:val="28"/>
        </w:rPr>
        <w:t xml:space="preserve"> движением материальных ценностей и денежных средств, правильность формирования затрат, полнота оприходования, сохранность и фактическое наличие денежных средств и материальных ценностей, достоверность объемов выполненных работ и оказанных услуг;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-результативности,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-соблюдения получателями субсидий, субвенций и иных межбюджетных трансферов, имеющих целевое назначение, а также иных субсидий и бюджетных инвестиций, условий, целей и порядка, установленных при их предоставлении;</w:t>
      </w:r>
      <w:r w:rsidRPr="00391387">
        <w:rPr>
          <w:sz w:val="28"/>
          <w:szCs w:val="28"/>
        </w:rPr>
        <w:br/>
        <w:t>- исполнения бюджетных смет, обоснованности произведенных расходов, связанных с текущей деятельностью объекта контроля, бюджетная отчетность;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-принятых объектом контроля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мероприятий.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3.8.Внутренний финансовый контроль в сфере закупок включает: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-соблюдение требований к обоснованию закупок и обоснованности закупок;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-соблюдение правил нормирования в сфере закупок;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-соответствия поставленного товара, выполненной работы (ее результата) или оказанной услуги условиям контракта;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65627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47B2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lastRenderedPageBreak/>
        <w:t>3.9.Контрольные мероприятия проводятся в соответствии с утвержденной программой.</w:t>
      </w:r>
    </w:p>
    <w:p w:rsidR="00247B2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3.10.При проведении контрольного мероприятия выводы, сделанные по результатам контрольных действий, подтверждаются достаточными надлежащими надежными доказательствами, копии которых должны бы</w:t>
      </w:r>
      <w:r w:rsidR="00247B23">
        <w:rPr>
          <w:sz w:val="28"/>
          <w:szCs w:val="28"/>
        </w:rPr>
        <w:t>ть заверены надлежащим образом.</w:t>
      </w:r>
    </w:p>
    <w:p w:rsidR="00247B2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К доказательствам относятся первичные учетные документы, регистры бухгалтерского учета, бюджетная, статистическая и иная отчетность, результаты контрольных действий, проведенных в ходе контрольного мероприятия, заключения экспертов, письменные заявления должностных лиц объекта контроля, а также документы и сведения, полученные из других достоверных источников.</w:t>
      </w:r>
      <w:r w:rsidRPr="00391387">
        <w:rPr>
          <w:sz w:val="28"/>
          <w:szCs w:val="28"/>
        </w:rPr>
        <w:br/>
        <w:t>Доказательства считаются достаточными, если для подтверждения выводов, сделанных по результатам контрольного мероприятия, не требуются дополнительные доказательства. Достаточность представляет собой количественную меру доказательств.</w:t>
      </w:r>
    </w:p>
    <w:p w:rsidR="00247B2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Доказательства считаются надлежащими, если они подтверждают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247B2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3.11.По результатам проверки оформляется акт контрольного мероприятия (далее - акт), в случае проведения обследования - заключение, которые составляются в двух экземплярах: один экземпляр - для объекта контроля, второй - для администрации, и имеют сквозную нумерацию страниц.</w:t>
      </w:r>
    </w:p>
    <w:p w:rsidR="00247B2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3.12.Результаты контрольного мероприятия, излагаемые в акте, подтверждаются доказательствами. При описании каждого нарушения, выявленного в ходе контрольного мероприятия, в акте указываются: положения законодательных и правовых актов, которые были нарушены, период, к которому относится выявленное нарушение, в чем выразилось нарушение, подтверждается документально сумма нарушения, должностное либо </w:t>
      </w:r>
      <w:proofErr w:type="gramStart"/>
      <w:r w:rsidRPr="00391387">
        <w:rPr>
          <w:sz w:val="28"/>
          <w:szCs w:val="28"/>
        </w:rPr>
        <w:t>материально-ответственное</w:t>
      </w:r>
      <w:proofErr w:type="gramEnd"/>
      <w:r w:rsidRPr="00391387">
        <w:rPr>
          <w:sz w:val="28"/>
          <w:szCs w:val="28"/>
        </w:rPr>
        <w:t xml:space="preserve"> либо иное лицо объекта контроля допустившее нарушение.</w:t>
      </w:r>
    </w:p>
    <w:p w:rsidR="00247B23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</w:t>
      </w:r>
      <w:r w:rsidR="00247B23">
        <w:rPr>
          <w:sz w:val="28"/>
          <w:szCs w:val="28"/>
        </w:rPr>
        <w:t>.13</w:t>
      </w:r>
      <w:r w:rsidRPr="00391387">
        <w:rPr>
          <w:sz w:val="28"/>
          <w:szCs w:val="28"/>
        </w:rPr>
        <w:t>.Составление акта осуществляется в рамка</w:t>
      </w:r>
      <w:r w:rsidR="00247B23">
        <w:rPr>
          <w:sz w:val="28"/>
          <w:szCs w:val="28"/>
        </w:rPr>
        <w:t>х сроков указанных в пункте 2.11</w:t>
      </w:r>
      <w:r w:rsidRPr="00391387">
        <w:rPr>
          <w:sz w:val="28"/>
          <w:szCs w:val="28"/>
        </w:rPr>
        <w:t xml:space="preserve"> настоящего порядка. Акт подписывается должностным лицом, уполномоченным на проведение проверки.</w:t>
      </w:r>
    </w:p>
    <w:p w:rsidR="00527112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3.1</w:t>
      </w:r>
      <w:r w:rsidR="00247B23">
        <w:rPr>
          <w:sz w:val="28"/>
          <w:szCs w:val="28"/>
        </w:rPr>
        <w:t>4</w:t>
      </w:r>
      <w:r w:rsidRPr="00391387">
        <w:rPr>
          <w:sz w:val="28"/>
          <w:szCs w:val="28"/>
        </w:rPr>
        <w:t>.Акт состоит из вводной, описательной и заключительной частей.</w:t>
      </w:r>
      <w:r w:rsidRPr="00391387">
        <w:rPr>
          <w:sz w:val="28"/>
          <w:szCs w:val="28"/>
        </w:rPr>
        <w:br/>
        <w:t>Во вводной части акта содержится информация об объекте контроля (аудита).</w:t>
      </w:r>
      <w:r w:rsidRPr="00391387">
        <w:rPr>
          <w:sz w:val="28"/>
          <w:szCs w:val="28"/>
        </w:rPr>
        <w:br/>
        <w:t>В описательной части акта содержится краткое описание проведенной работы и выявленных нарушений по каждому вопросу программы с соблюдением строгой объективности, последовательности, правильности и точности описания их сущности и причин.</w:t>
      </w:r>
      <w:r w:rsidR="00527112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>В заключительной части акта содержится обобщенная информация о результатах контрольного мероприятия, в том числе выявленных нарушениях, сгруппированных по видам, с указанием по каждому виду финансовых нарушений общей суммы, на которую они выявлены, со ссылкой на правовые акты, требования которых нарушены.</w:t>
      </w:r>
    </w:p>
    <w:p w:rsidR="00527112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3.1</w:t>
      </w:r>
      <w:r w:rsidR="00527112">
        <w:rPr>
          <w:sz w:val="28"/>
          <w:szCs w:val="28"/>
        </w:rPr>
        <w:t>5</w:t>
      </w:r>
      <w:r w:rsidRPr="00391387">
        <w:rPr>
          <w:sz w:val="28"/>
          <w:szCs w:val="28"/>
        </w:rPr>
        <w:t>.В акте не допускаются:</w:t>
      </w:r>
    </w:p>
    <w:p w:rsidR="00527112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-выводы, предположения, факты, не подтвержденные соответствующими документами;</w:t>
      </w:r>
    </w:p>
    <w:p w:rsidR="00527112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-морально-этическая и субъективная оценка действий должностных, материально ответственных и иных лиц объекта контроля, квалификация их поступков, намерений и целей;</w:t>
      </w:r>
    </w:p>
    <w:p w:rsidR="00527112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lastRenderedPageBreak/>
        <w:t xml:space="preserve">-помарки, подчистки и </w:t>
      </w:r>
      <w:r w:rsidR="00527112">
        <w:rPr>
          <w:sz w:val="28"/>
          <w:szCs w:val="28"/>
        </w:rPr>
        <w:t>иные неоговоренные исправления.</w:t>
      </w:r>
    </w:p>
    <w:p w:rsidR="00527112" w:rsidRDefault="00527112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0F4F7B" w:rsidRPr="00391387">
        <w:rPr>
          <w:sz w:val="28"/>
          <w:szCs w:val="28"/>
        </w:rPr>
        <w:t>.Заключение по итогам обследования оформляется в произвольной форме с приложением копий документов, подтверждающих факты нарушений, установленных при обследовании.</w:t>
      </w:r>
    </w:p>
    <w:p w:rsidR="00527112" w:rsidRDefault="00527112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0F4F7B" w:rsidRPr="00391387">
        <w:rPr>
          <w:sz w:val="28"/>
          <w:szCs w:val="28"/>
        </w:rPr>
        <w:t>.По окончании контрольного мероприятия акту (заключению) присваивается регистрационный номер.</w:t>
      </w:r>
    </w:p>
    <w:p w:rsidR="00527112" w:rsidRDefault="00527112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 w:rsidR="000F4F7B" w:rsidRPr="00391387">
        <w:rPr>
          <w:sz w:val="28"/>
          <w:szCs w:val="28"/>
        </w:rPr>
        <w:t>Датой окончания контрольного мероприятия считается день вручения акта (заключения) для ознакомления и подписания руководителю объекта контроля, о чем делается соответствующая отметка в акте (заключении).</w:t>
      </w:r>
    </w:p>
    <w:p w:rsidR="00527112" w:rsidRDefault="00527112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0F4F7B" w:rsidRPr="00391387">
        <w:rPr>
          <w:sz w:val="28"/>
          <w:szCs w:val="28"/>
        </w:rPr>
        <w:t xml:space="preserve">.Субъект контроля в течение 5 рабочих дней со дня получения акта (заключения), в случае несогласия с фактами, изложенными в акте, вправе представить Главе </w:t>
      </w:r>
      <w:r>
        <w:rPr>
          <w:sz w:val="28"/>
          <w:szCs w:val="28"/>
        </w:rPr>
        <w:t>сельского поселения Саранпауль</w:t>
      </w:r>
      <w:r w:rsidR="000E16A1" w:rsidRPr="00391387">
        <w:rPr>
          <w:sz w:val="28"/>
          <w:szCs w:val="28"/>
        </w:rPr>
        <w:t xml:space="preserve"> </w:t>
      </w:r>
      <w:r w:rsidR="000F4F7B" w:rsidRPr="00391387">
        <w:rPr>
          <w:sz w:val="28"/>
          <w:szCs w:val="28"/>
        </w:rPr>
        <w:t xml:space="preserve"> письменные разногласия по акту или по отдельным его положениям, а также документы, подтверждающие обоснованность разногласий.</w:t>
      </w:r>
    </w:p>
    <w:p w:rsidR="00527112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В случае отказа руководителя объекта контроля подписать или получить акт (заключение), должностное лицо в конце акта производит запись об отказе от подписи или получения акта.</w:t>
      </w:r>
    </w:p>
    <w:p w:rsidR="00527112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3.2</w:t>
      </w:r>
      <w:r w:rsidR="00527112">
        <w:rPr>
          <w:sz w:val="28"/>
          <w:szCs w:val="28"/>
        </w:rPr>
        <w:t>0</w:t>
      </w:r>
      <w:r w:rsidRPr="00391387">
        <w:rPr>
          <w:sz w:val="28"/>
          <w:szCs w:val="28"/>
        </w:rPr>
        <w:t xml:space="preserve">.Акт (заключение) представляется Главе </w:t>
      </w:r>
      <w:r w:rsidR="00527112">
        <w:rPr>
          <w:sz w:val="28"/>
          <w:szCs w:val="28"/>
        </w:rPr>
        <w:t xml:space="preserve">сельского поселения Саранпауль </w:t>
      </w:r>
      <w:r w:rsidR="000E16A1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для рассмотрения и принятия решений в со</w:t>
      </w:r>
      <w:r w:rsidR="00527112">
        <w:rPr>
          <w:sz w:val="28"/>
          <w:szCs w:val="28"/>
        </w:rPr>
        <w:t>ответствии с законодательством.</w:t>
      </w:r>
    </w:p>
    <w:p w:rsidR="00527112" w:rsidRDefault="000F4F7B" w:rsidP="00EB183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3.2</w:t>
      </w:r>
      <w:r w:rsidR="00527112">
        <w:rPr>
          <w:sz w:val="28"/>
          <w:szCs w:val="28"/>
        </w:rPr>
        <w:t>1</w:t>
      </w:r>
      <w:r w:rsidRPr="00391387">
        <w:rPr>
          <w:sz w:val="28"/>
          <w:szCs w:val="28"/>
        </w:rPr>
        <w:t xml:space="preserve">. </w:t>
      </w:r>
      <w:proofErr w:type="gramStart"/>
      <w:r w:rsidRPr="00391387">
        <w:rPr>
          <w:sz w:val="28"/>
          <w:szCs w:val="28"/>
        </w:rPr>
        <w:t xml:space="preserve">После обобщения фактов нарушений и недостатков, зафиксированных в материалах контрольного мероприятия, в адрес объекта контроля в течение 10 рабочих дней, со дня подписания акта (заключения), Главой </w:t>
      </w:r>
      <w:r w:rsidR="00527112">
        <w:rPr>
          <w:sz w:val="28"/>
          <w:szCs w:val="28"/>
        </w:rPr>
        <w:t xml:space="preserve">сельского поселения Саранпауль </w:t>
      </w:r>
      <w:r w:rsidRPr="00391387">
        <w:rPr>
          <w:sz w:val="28"/>
          <w:szCs w:val="28"/>
        </w:rPr>
        <w:t xml:space="preserve"> направляется предписание для принятия мер по устранению выявленных нарушений, возмещению причиненного бюджету </w:t>
      </w:r>
      <w:r w:rsidR="00527112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 xml:space="preserve"> ущерба и привлечению в соответствии с законодательством к ответственности виновных лиц (далее - предписание).</w:t>
      </w:r>
      <w:proofErr w:type="gramEnd"/>
    </w:p>
    <w:p w:rsidR="00D944F2" w:rsidRDefault="00527112" w:rsidP="00D944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0F4F7B" w:rsidRPr="00391387">
        <w:rPr>
          <w:sz w:val="28"/>
          <w:szCs w:val="28"/>
        </w:rPr>
        <w:t xml:space="preserve">.На основании полученного предписания объектом контроля формируется и представляется в администрацию </w:t>
      </w:r>
      <w:r w:rsidR="00D944F2">
        <w:rPr>
          <w:sz w:val="28"/>
          <w:szCs w:val="28"/>
        </w:rPr>
        <w:t>сельского поселения Саранпауль</w:t>
      </w:r>
      <w:r w:rsidR="000F4F7B" w:rsidRPr="00391387">
        <w:rPr>
          <w:sz w:val="28"/>
          <w:szCs w:val="28"/>
        </w:rPr>
        <w:t xml:space="preserve"> в план мероприятий по устранению нарушений, возмещению причиненного бюджету ущерба и привлечению в соответствии с законодательством к ответственности виновных лиц.</w:t>
      </w:r>
    </w:p>
    <w:p w:rsidR="00D944F2" w:rsidRDefault="000F4F7B" w:rsidP="00D944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3.2</w:t>
      </w:r>
      <w:r w:rsidR="00D944F2">
        <w:rPr>
          <w:sz w:val="28"/>
          <w:szCs w:val="28"/>
        </w:rPr>
        <w:t>3</w:t>
      </w:r>
      <w:r w:rsidRPr="00391387">
        <w:rPr>
          <w:sz w:val="28"/>
          <w:szCs w:val="28"/>
        </w:rPr>
        <w:t xml:space="preserve">.Должностное лицо, осуществляющее контрольное мероприятие, совместно с уполномоченным лицом внутреннего финансового контроля </w:t>
      </w:r>
      <w:r w:rsidR="00D944F2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 xml:space="preserve"> в срок до 10 рабочих дней, со дня получения письменных возражений, замечаний по заключению, рассматривает обоснованность этих возражений и дает по ним письменное заключение, с учетом предоставленных возражений и замечаний (далее - заключение на возражения). Один экземпляр заключения на возражения направляется объекту контроля.</w:t>
      </w:r>
    </w:p>
    <w:p w:rsidR="00D944F2" w:rsidRDefault="000F4F7B" w:rsidP="00D944F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3.2</w:t>
      </w:r>
      <w:r w:rsidR="00D944F2">
        <w:rPr>
          <w:sz w:val="28"/>
          <w:szCs w:val="28"/>
        </w:rPr>
        <w:t>4</w:t>
      </w:r>
      <w:r w:rsidRPr="00391387">
        <w:rPr>
          <w:sz w:val="28"/>
          <w:szCs w:val="28"/>
        </w:rPr>
        <w:t xml:space="preserve">.Контроль над ходом мероприятий по устранению выявленных нарушений осуществляет Глава </w:t>
      </w:r>
      <w:r w:rsidR="00D944F2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>.</w:t>
      </w:r>
    </w:p>
    <w:p w:rsidR="000F4F7B" w:rsidRPr="00391387" w:rsidRDefault="000F4F7B" w:rsidP="00D944F2">
      <w:pPr>
        <w:pStyle w:val="a5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3.2</w:t>
      </w:r>
      <w:r w:rsidR="00D944F2">
        <w:rPr>
          <w:sz w:val="28"/>
          <w:szCs w:val="28"/>
        </w:rPr>
        <w:t>5</w:t>
      </w:r>
      <w:r w:rsidRPr="00391387">
        <w:rPr>
          <w:sz w:val="28"/>
          <w:szCs w:val="28"/>
        </w:rPr>
        <w:t xml:space="preserve">.Предписание направляется Главе </w:t>
      </w:r>
      <w:r w:rsidR="00D944F2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>, осуществляющей полномочия учредителя объекта контроля, которым принимаются меры по устранению указанных нарушений бюджетного законодательства Российской Федерации.</w:t>
      </w:r>
    </w:p>
    <w:p w:rsidR="000F4F7B" w:rsidRPr="00391387" w:rsidRDefault="000F4F7B" w:rsidP="00917A81">
      <w:pPr>
        <w:pStyle w:val="a5"/>
        <w:shd w:val="clear" w:color="auto" w:fill="FFFFFF"/>
        <w:spacing w:before="0" w:beforeAutospacing="0" w:after="240" w:afterAutospacing="0"/>
        <w:jc w:val="center"/>
        <w:rPr>
          <w:sz w:val="28"/>
          <w:szCs w:val="28"/>
        </w:rPr>
      </w:pPr>
      <w:r w:rsidRPr="00391387">
        <w:rPr>
          <w:sz w:val="28"/>
          <w:szCs w:val="28"/>
        </w:rPr>
        <w:t>4. Проведение внутреннего финансового аудита</w:t>
      </w:r>
      <w:r w:rsidR="00917A81">
        <w:rPr>
          <w:sz w:val="28"/>
          <w:szCs w:val="28"/>
        </w:rPr>
        <w:t xml:space="preserve"> в сельском поселении Саранпауль</w:t>
      </w:r>
    </w:p>
    <w:p w:rsidR="00104525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1387">
        <w:rPr>
          <w:sz w:val="28"/>
          <w:szCs w:val="28"/>
        </w:rPr>
        <w:t xml:space="preserve">4.1.Внутренний финансовый аудит осуществляется в целях оценки надежности внутреннего финансового контроля и подготовки рекомендаций по </w:t>
      </w:r>
      <w:r w:rsidRPr="00391387">
        <w:rPr>
          <w:sz w:val="28"/>
          <w:szCs w:val="28"/>
        </w:rPr>
        <w:lastRenderedPageBreak/>
        <w:t>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а также подготовки предложений по повышению экономности и результативности использования бюджетных средств.</w:t>
      </w:r>
      <w:proofErr w:type="gramEnd"/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4.2.При проведении внутреннего финансового аудита осуществляется проверка соблюдения законов и иных нормативных правовых актов, регламентирующих использование бюджетных средств и муниципальной собственности, а также выполнения требований нормативных правовых актов, которые определяют форму и содержание бюджетного (бухгалтерского) учета и отчетности.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4.3.С целью оценки надежности внутреннего финансового контроля и подготовки рекомендаций по повышению его эффективности </w:t>
      </w:r>
      <w:r w:rsidR="00CC14CE" w:rsidRPr="00391387">
        <w:rPr>
          <w:sz w:val="28"/>
          <w:szCs w:val="28"/>
        </w:rPr>
        <w:t>уполномоченное лицо</w:t>
      </w:r>
      <w:r w:rsidRPr="00391387">
        <w:rPr>
          <w:sz w:val="28"/>
          <w:szCs w:val="28"/>
        </w:rPr>
        <w:t xml:space="preserve"> внутреннего финансового контроля </w:t>
      </w:r>
      <w:r w:rsidR="00FF04EA">
        <w:rPr>
          <w:sz w:val="28"/>
          <w:szCs w:val="28"/>
        </w:rPr>
        <w:t>сельского поселения Саранпауль</w:t>
      </w:r>
      <w:r w:rsidR="000E16A1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осуществляет обследование следующих вопросов: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-наличия нормативных правовых актов, устанавливающих порядок, формы, методы и периодичность осуществления внутреннего финансового контроля, проверки их соответствия требованиям Бюджетного кодекса Российской Федерации;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-наличия составленного и утвержденного субъектом контроля (аудита) плана на календарный год;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-полноты и своевременности выполнения контрольных мероприятий, предусмотренных планом;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-соблюдения требований к организации и проведению контрольных мероприятий;</w:t>
      </w:r>
    </w:p>
    <w:p w:rsidR="00FF04EA" w:rsidRDefault="00FF04EA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4F7B" w:rsidRPr="00391387">
        <w:rPr>
          <w:sz w:val="28"/>
          <w:szCs w:val="28"/>
        </w:rPr>
        <w:t>наличия оформленных материалов проведенных контрольных мероприятий;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-соблюдения требований к оформлению акта по результатам контрольных мероприятий;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-своевременности рассмотрения обращений граждан и организаций по вопросам проведения контрольных мероприятий;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-наличия отчетности о контрольной деятельности, достоверности и полноты отражения в ней результатов контрольных мероприятий;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-анализа целевых показателей при исполнении программ, подпрограмм, мероприятий;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-устранения недостатков, выявленных предыдущим контрольным мероприятием;</w:t>
      </w:r>
    </w:p>
    <w:p w:rsidR="00FF04EA" w:rsidRDefault="001476F6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0F4F7B" w:rsidRPr="00391387">
        <w:rPr>
          <w:sz w:val="28"/>
          <w:szCs w:val="28"/>
        </w:rPr>
        <w:t>азработка рекомендаций, позволяющих устранить выявленные отклонения от выполнения муниципальных заданий;</w:t>
      </w:r>
    </w:p>
    <w:p w:rsidR="00FF04E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-другие вопросы в части проведения внутреннего финансового контроля и оформления его результатов.</w:t>
      </w:r>
    </w:p>
    <w:p w:rsidR="000A081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91387">
        <w:rPr>
          <w:sz w:val="28"/>
          <w:szCs w:val="28"/>
        </w:rPr>
        <w:t xml:space="preserve">4.4.С целью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отдел внутреннего финансового контроля </w:t>
      </w:r>
      <w:r w:rsidR="000A081A">
        <w:rPr>
          <w:sz w:val="28"/>
          <w:szCs w:val="28"/>
        </w:rPr>
        <w:t>сельского поселения Саранпауль</w:t>
      </w:r>
      <w:r w:rsidR="00E0533D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осуществляет обследование следующих вопросов:</w:t>
      </w:r>
      <w:proofErr w:type="gramEnd"/>
    </w:p>
    <w:p w:rsidR="000A081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-составления и исполнения бюджета, составления бюджетной отчетности и ведения бюджетного учета;</w:t>
      </w:r>
    </w:p>
    <w:p w:rsidR="000A081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lastRenderedPageBreak/>
        <w:t>-проверки бюджетной (бухгалтерской) отчетности, анализ ее достоверности, своевременности ее составления и представления;</w:t>
      </w:r>
    </w:p>
    <w:p w:rsidR="000A081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-анализа дебиторской и кредиторской задолженности и разработка рекомендаций по ее уменьшению и взысканию;</w:t>
      </w:r>
    </w:p>
    <w:p w:rsidR="000A081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-расчетов по обоснованию объемов бюджетных ассигнований;</w:t>
      </w:r>
    </w:p>
    <w:p w:rsidR="000A081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-анализа первичных данных бюджетного учета;</w:t>
      </w:r>
    </w:p>
    <w:p w:rsidR="000A081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-выявления недостатков и нарушений в бюджетном учете и отчетности;</w:t>
      </w:r>
    </w:p>
    <w:p w:rsidR="000A081A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-наличия программно-технического комплекса для ведения бюджетного учета и его специфические особенности;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-другие вопросы в части проведения аудита достоверности бюджетной отчетности и соответствия порядка ведения бюджетного учета.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4.5.При проведении анализа и оценки деятельности объектов контроля (аудита) по управлению финансами с целью подготовки предложений по повышению экономности и результативности использования бюджетных средств осуществляются: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-анализ эффективности использования бюджетных средств, выявление финансовых резервов, а также направлений привлечения дополнительных финансовых ресурсов (средств от приносящей доход деятельности, участия в целевых программах и др.);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-проверка проектов и программ на соответствие результатов заявленным целям, задачам, планируемым показателям результативности;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-анализ своевременности разработки и принятия нормативных правовых актов, необходимых для своевременного финансирования бюджетных обязательств, разработки и исполнения муниципальных заданий;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-сравнительный анализ результативности и эффективности бюджетных расходов по аналогичным объектам контроля (аудита);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-подготовка других предложений по повышению экономности и результативности использования бюджетных сре</w:t>
      </w:r>
      <w:proofErr w:type="gramStart"/>
      <w:r w:rsidRPr="00391387">
        <w:rPr>
          <w:sz w:val="28"/>
          <w:szCs w:val="28"/>
        </w:rPr>
        <w:t>дств в з</w:t>
      </w:r>
      <w:proofErr w:type="gramEnd"/>
      <w:r w:rsidRPr="00391387">
        <w:rPr>
          <w:sz w:val="28"/>
          <w:szCs w:val="28"/>
        </w:rPr>
        <w:t>ависимости от результатов проведенного анализа и оценки деятельности объектов контроля (аудита) по управлению финансами.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4.6.При обнаружении искажений и выявлении признаков наличия преднамеренных действий, приводящих к искажению, рекомендуется провести дополнительные процедуры обследования и установить их влияние на отчетность.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4.7.Объектом контроля (аудита), допустившим искажения и нарушения отчетности, в письменной форме представляются должностным лицам </w:t>
      </w:r>
      <w:r w:rsidR="0033145E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внутреннего финансового контроля </w:t>
      </w:r>
      <w:r w:rsidR="00E75459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>, осуществляющим проверку (аудит) пояснения по вопросам, относящимся к результатам проведенного обследования.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4.8.По результатам проведенного обследования должностными лицами </w:t>
      </w:r>
      <w:r w:rsidR="0033145E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внутреннего финансового контроля муниципального образования составляется заключение о результатах внутреннего финансового аудита (далее - заключение), в котором указываются предложения по устранению выявленных нарушений и недостатков, рекомендации по повышению эффективности внутреннего финансового контроля.</w:t>
      </w:r>
    </w:p>
    <w:p w:rsidR="00E75459" w:rsidRDefault="000F4F7B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4.9.Заключение подписывается должностными лицами </w:t>
      </w:r>
      <w:r w:rsidR="0033145E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внутреннего финансового контроля </w:t>
      </w:r>
      <w:r w:rsidR="00E75459">
        <w:rPr>
          <w:sz w:val="28"/>
          <w:szCs w:val="28"/>
        </w:rPr>
        <w:t>сельского поселения Саранпауль</w:t>
      </w:r>
      <w:r w:rsidR="00E0533D" w:rsidRPr="00391387">
        <w:rPr>
          <w:sz w:val="28"/>
          <w:szCs w:val="28"/>
        </w:rPr>
        <w:t xml:space="preserve">, согласовывается с Главой </w:t>
      </w:r>
      <w:r w:rsidR="00E75459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 xml:space="preserve"> и не позднее последнего дня обследования направляется объекту контроля (аудита) для подписания.</w:t>
      </w:r>
      <w:r w:rsidR="00E75459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В случае отказа </w:t>
      </w:r>
      <w:r w:rsidRPr="00391387">
        <w:rPr>
          <w:sz w:val="28"/>
          <w:szCs w:val="28"/>
        </w:rPr>
        <w:lastRenderedPageBreak/>
        <w:t>руководителя объекта контроля подписать или получить заключение, должностное лицо в конце акта производит запись об отказе от по</w:t>
      </w:r>
      <w:r w:rsidR="00E75459">
        <w:rPr>
          <w:sz w:val="28"/>
          <w:szCs w:val="28"/>
        </w:rPr>
        <w:t>дписи или получения заключения.</w:t>
      </w:r>
    </w:p>
    <w:p w:rsidR="00E75459" w:rsidRDefault="00E75459" w:rsidP="001045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0F4F7B" w:rsidRPr="00391387">
        <w:rPr>
          <w:sz w:val="28"/>
          <w:szCs w:val="28"/>
        </w:rPr>
        <w:t>По окончании обследования заключению присваивается регистрационный номер.</w:t>
      </w:r>
    </w:p>
    <w:p w:rsidR="00E75459" w:rsidRDefault="000F4F7B" w:rsidP="00E754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4.11.Заключение п</w:t>
      </w:r>
      <w:r w:rsidR="00E0533D" w:rsidRPr="00391387">
        <w:rPr>
          <w:sz w:val="28"/>
          <w:szCs w:val="28"/>
        </w:rPr>
        <w:t xml:space="preserve">редставляется Главе  </w:t>
      </w:r>
      <w:r w:rsidR="00E75459">
        <w:rPr>
          <w:sz w:val="28"/>
          <w:szCs w:val="28"/>
        </w:rPr>
        <w:t>сельского поселения  Саранпауль</w:t>
      </w:r>
      <w:r w:rsidR="00E0533D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для рассмотрения и принятия решений в со</w:t>
      </w:r>
      <w:r w:rsidR="00E75459">
        <w:rPr>
          <w:sz w:val="28"/>
          <w:szCs w:val="28"/>
        </w:rPr>
        <w:t>ответствии с законодательством.</w:t>
      </w:r>
    </w:p>
    <w:p w:rsidR="00E75459" w:rsidRDefault="000F4F7B" w:rsidP="00E754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 xml:space="preserve">4.12.После обобщения фактов нарушений и недостатков, зафиксированных в материалах контрольного мероприятия, в адрес объекта контроля в течение 10 рабочих дней, со дня </w:t>
      </w:r>
      <w:r w:rsidR="00E0533D" w:rsidRPr="00391387">
        <w:rPr>
          <w:sz w:val="28"/>
          <w:szCs w:val="28"/>
        </w:rPr>
        <w:t xml:space="preserve">подписания заключения, Главой </w:t>
      </w:r>
      <w:r w:rsidR="00E75459">
        <w:rPr>
          <w:sz w:val="28"/>
          <w:szCs w:val="28"/>
        </w:rPr>
        <w:t>сельского поселения Саранпауль</w:t>
      </w:r>
      <w:r w:rsidR="00E0533D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направляется предписание для принятия мер по устранению выявленных нарушений, возмещению причиненного бюджету</w:t>
      </w:r>
      <w:r w:rsidR="00E75459">
        <w:rPr>
          <w:sz w:val="28"/>
          <w:szCs w:val="28"/>
        </w:rPr>
        <w:t xml:space="preserve"> сельского поселения Саранпауль</w:t>
      </w:r>
      <w:r w:rsidRPr="00391387">
        <w:rPr>
          <w:sz w:val="28"/>
          <w:szCs w:val="28"/>
        </w:rPr>
        <w:t xml:space="preserve"> ущерба и привлечению в соответствии с законодательством виновных лиц к ответственности (далее - предписания).</w:t>
      </w:r>
    </w:p>
    <w:p w:rsidR="00E75459" w:rsidRDefault="000F4F7B" w:rsidP="00E754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4.13.На основании полученного предписания объектом контроля форми</w:t>
      </w:r>
      <w:r w:rsidR="00E0533D" w:rsidRPr="00391387">
        <w:rPr>
          <w:sz w:val="28"/>
          <w:szCs w:val="28"/>
        </w:rPr>
        <w:t xml:space="preserve">руется и представляется Главе </w:t>
      </w:r>
      <w:r w:rsidR="00E75459">
        <w:rPr>
          <w:sz w:val="28"/>
          <w:szCs w:val="28"/>
        </w:rPr>
        <w:t>сельского поселения Саранпауль</w:t>
      </w:r>
      <w:r w:rsidR="00E0533D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план мероприятий по устранению нарушений, возмещению причиненного бюджету </w:t>
      </w:r>
      <w:r w:rsidR="00E75459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 xml:space="preserve"> ущерба и привлечению в соответствии с законодательством виновных лиц к ответственности.</w:t>
      </w:r>
    </w:p>
    <w:p w:rsidR="00E75459" w:rsidRDefault="000F4F7B" w:rsidP="00E754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4.14.Должностное лицо, осуществляющее контрольное мероприятие</w:t>
      </w:r>
      <w:r w:rsidR="0033145E" w:rsidRPr="00391387">
        <w:rPr>
          <w:sz w:val="28"/>
          <w:szCs w:val="28"/>
        </w:rPr>
        <w:t>,</w:t>
      </w:r>
      <w:r w:rsidR="00E0533D" w:rsidRPr="00391387">
        <w:rPr>
          <w:sz w:val="28"/>
          <w:szCs w:val="28"/>
        </w:rPr>
        <w:t xml:space="preserve"> </w:t>
      </w:r>
      <w:r w:rsidRPr="00391387">
        <w:rPr>
          <w:sz w:val="28"/>
          <w:szCs w:val="28"/>
        </w:rPr>
        <w:t xml:space="preserve"> в срок до 10 рабочих дней, со дня получения письменных возражений, замечаний по заключению, рассматривает обоснованность этих возражений и дает по ним письменное заключение, с учетом предоставленных возражений и замечаний (далее - заключение на возражения). Один экземпляр заключения на возражения направляется объекту контроля.</w:t>
      </w:r>
    </w:p>
    <w:p w:rsidR="00E75459" w:rsidRDefault="000F4F7B" w:rsidP="00E754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4.15.Контроль над ходом мероприятий по устранению выявленных</w:t>
      </w:r>
      <w:r w:rsidR="00E0533D" w:rsidRPr="00391387">
        <w:rPr>
          <w:sz w:val="28"/>
          <w:szCs w:val="28"/>
        </w:rPr>
        <w:t xml:space="preserve"> нарушений осуществляет Глава </w:t>
      </w:r>
      <w:r w:rsidR="00E75459">
        <w:rPr>
          <w:sz w:val="28"/>
          <w:szCs w:val="28"/>
        </w:rPr>
        <w:t>сельского поселения Саранпауль</w:t>
      </w:r>
      <w:r w:rsidRPr="00391387">
        <w:rPr>
          <w:sz w:val="28"/>
          <w:szCs w:val="28"/>
        </w:rPr>
        <w:t>.</w:t>
      </w:r>
    </w:p>
    <w:p w:rsidR="00E75459" w:rsidRDefault="000F4F7B" w:rsidP="00E754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4.16.Предписание</w:t>
      </w:r>
      <w:r w:rsidR="00E0533D" w:rsidRPr="00391387">
        <w:rPr>
          <w:sz w:val="28"/>
          <w:szCs w:val="28"/>
        </w:rPr>
        <w:t xml:space="preserve"> направляется в администрацию </w:t>
      </w:r>
      <w:r w:rsidR="00E75459">
        <w:rPr>
          <w:sz w:val="28"/>
          <w:szCs w:val="28"/>
        </w:rPr>
        <w:t>сельского поселения Саранпауль,</w:t>
      </w:r>
      <w:r w:rsidRPr="00391387">
        <w:rPr>
          <w:sz w:val="28"/>
          <w:szCs w:val="28"/>
        </w:rPr>
        <w:t xml:space="preserve"> </w:t>
      </w:r>
      <w:proofErr w:type="gramStart"/>
      <w:r w:rsidRPr="00391387">
        <w:rPr>
          <w:sz w:val="28"/>
          <w:szCs w:val="28"/>
        </w:rPr>
        <w:t>осуществляющий</w:t>
      </w:r>
      <w:proofErr w:type="gramEnd"/>
      <w:r w:rsidRPr="00391387">
        <w:rPr>
          <w:sz w:val="28"/>
          <w:szCs w:val="28"/>
        </w:rPr>
        <w:t xml:space="preserve"> полномочия учредителя объекта контроля, которым принимаются меры по устранению указанных нарушений бюджетного законодательства Российской Федерации.</w:t>
      </w:r>
    </w:p>
    <w:p w:rsidR="000F4F7B" w:rsidRPr="00391387" w:rsidRDefault="000F4F7B" w:rsidP="00E7545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1387">
        <w:rPr>
          <w:sz w:val="28"/>
          <w:szCs w:val="28"/>
        </w:rPr>
        <w:t>4.17.Контроль по результатам проведения внутреннего финансового аудита представляет собой обеспечение эффективной реализации предписания по устранению выявленных нарушений и недостатков, по повышению эффективности внутреннего финансового контроля</w:t>
      </w:r>
      <w:r w:rsidR="00A758E9">
        <w:rPr>
          <w:sz w:val="28"/>
          <w:szCs w:val="28"/>
        </w:rPr>
        <w:t xml:space="preserve"> </w:t>
      </w:r>
      <w:r w:rsidR="00A758E9" w:rsidRPr="00A758E9">
        <w:rPr>
          <w:sz w:val="28"/>
          <w:szCs w:val="28"/>
        </w:rPr>
        <w:t>и осуществляется главой сельского поселения Саранпауль</w:t>
      </w:r>
      <w:r w:rsidRPr="00391387">
        <w:rPr>
          <w:sz w:val="28"/>
          <w:szCs w:val="28"/>
        </w:rPr>
        <w:t>.</w:t>
      </w:r>
    </w:p>
    <w:sectPr w:rsidR="000F4F7B" w:rsidRPr="00391387" w:rsidSect="006944F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E5F" w:rsidRDefault="00A67E5F" w:rsidP="00057F73">
      <w:pPr>
        <w:spacing w:after="0" w:line="240" w:lineRule="auto"/>
      </w:pPr>
      <w:r>
        <w:separator/>
      </w:r>
    </w:p>
  </w:endnote>
  <w:endnote w:type="continuationSeparator" w:id="0">
    <w:p w:rsidR="00A67E5F" w:rsidRDefault="00A67E5F" w:rsidP="0005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E5F" w:rsidRDefault="00A67E5F" w:rsidP="00057F73">
      <w:pPr>
        <w:spacing w:after="0" w:line="240" w:lineRule="auto"/>
      </w:pPr>
      <w:r>
        <w:separator/>
      </w:r>
    </w:p>
  </w:footnote>
  <w:footnote w:type="continuationSeparator" w:id="0">
    <w:p w:rsidR="00A67E5F" w:rsidRDefault="00A67E5F" w:rsidP="0005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32"/>
    <w:rsid w:val="00000F83"/>
    <w:rsid w:val="0000664F"/>
    <w:rsid w:val="000279EA"/>
    <w:rsid w:val="00046C52"/>
    <w:rsid w:val="00057F73"/>
    <w:rsid w:val="000A081A"/>
    <w:rsid w:val="000B047C"/>
    <w:rsid w:val="000D56AD"/>
    <w:rsid w:val="000D5C91"/>
    <w:rsid w:val="000E16A1"/>
    <w:rsid w:val="000E6233"/>
    <w:rsid w:val="000F4F7B"/>
    <w:rsid w:val="000F6311"/>
    <w:rsid w:val="00104525"/>
    <w:rsid w:val="00117A96"/>
    <w:rsid w:val="001476F6"/>
    <w:rsid w:val="0015645C"/>
    <w:rsid w:val="00165627"/>
    <w:rsid w:val="001A576F"/>
    <w:rsid w:val="00246232"/>
    <w:rsid w:val="00247B23"/>
    <w:rsid w:val="00261A81"/>
    <w:rsid w:val="002A468D"/>
    <w:rsid w:val="0033145E"/>
    <w:rsid w:val="00346E3B"/>
    <w:rsid w:val="00374E29"/>
    <w:rsid w:val="003827F9"/>
    <w:rsid w:val="00391387"/>
    <w:rsid w:val="00401590"/>
    <w:rsid w:val="00527112"/>
    <w:rsid w:val="005447D3"/>
    <w:rsid w:val="00545589"/>
    <w:rsid w:val="00545D84"/>
    <w:rsid w:val="00551FB0"/>
    <w:rsid w:val="005605FD"/>
    <w:rsid w:val="005C4BDB"/>
    <w:rsid w:val="00665358"/>
    <w:rsid w:val="006944F5"/>
    <w:rsid w:val="006F4B5E"/>
    <w:rsid w:val="007C5243"/>
    <w:rsid w:val="008C6067"/>
    <w:rsid w:val="009023D3"/>
    <w:rsid w:val="00917A81"/>
    <w:rsid w:val="00945595"/>
    <w:rsid w:val="00964A37"/>
    <w:rsid w:val="00976E43"/>
    <w:rsid w:val="00980265"/>
    <w:rsid w:val="00A153BD"/>
    <w:rsid w:val="00A21821"/>
    <w:rsid w:val="00A22FDB"/>
    <w:rsid w:val="00A61670"/>
    <w:rsid w:val="00A67E5F"/>
    <w:rsid w:val="00A758E9"/>
    <w:rsid w:val="00A90B4F"/>
    <w:rsid w:val="00AC7034"/>
    <w:rsid w:val="00AE2F92"/>
    <w:rsid w:val="00AF66F3"/>
    <w:rsid w:val="00B1590C"/>
    <w:rsid w:val="00C102F2"/>
    <w:rsid w:val="00C103F2"/>
    <w:rsid w:val="00C4508E"/>
    <w:rsid w:val="00CC14CE"/>
    <w:rsid w:val="00CE666E"/>
    <w:rsid w:val="00D255E5"/>
    <w:rsid w:val="00D7044F"/>
    <w:rsid w:val="00D916E3"/>
    <w:rsid w:val="00D944F2"/>
    <w:rsid w:val="00D972F9"/>
    <w:rsid w:val="00DA3B69"/>
    <w:rsid w:val="00DE0152"/>
    <w:rsid w:val="00DF23CC"/>
    <w:rsid w:val="00E0533D"/>
    <w:rsid w:val="00E75459"/>
    <w:rsid w:val="00E815DF"/>
    <w:rsid w:val="00EB1831"/>
    <w:rsid w:val="00F020A0"/>
    <w:rsid w:val="00F14B7E"/>
    <w:rsid w:val="00F30F5B"/>
    <w:rsid w:val="00FA1604"/>
    <w:rsid w:val="00FA6F59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F7B"/>
  </w:style>
  <w:style w:type="character" w:customStyle="1" w:styleId="20">
    <w:name w:val="Заголовок 2 Знак"/>
    <w:basedOn w:val="a0"/>
    <w:link w:val="2"/>
    <w:uiPriority w:val="9"/>
    <w:rsid w:val="00694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944F5"/>
    <w:rPr>
      <w:b/>
      <w:bCs/>
    </w:rPr>
  </w:style>
  <w:style w:type="paragraph" w:customStyle="1" w:styleId="consplustitle">
    <w:name w:val="consplustitle"/>
    <w:basedOn w:val="a"/>
    <w:rsid w:val="0069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944F5"/>
    <w:rPr>
      <w:color w:val="0000FF"/>
      <w:u w:val="single"/>
    </w:rPr>
  </w:style>
  <w:style w:type="paragraph" w:customStyle="1" w:styleId="consplusnormal">
    <w:name w:val="consplusnormal"/>
    <w:basedOn w:val="a"/>
    <w:rsid w:val="0069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E015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5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7F73"/>
  </w:style>
  <w:style w:type="paragraph" w:styleId="ab">
    <w:name w:val="footer"/>
    <w:basedOn w:val="a"/>
    <w:link w:val="ac"/>
    <w:uiPriority w:val="99"/>
    <w:semiHidden/>
    <w:unhideWhenUsed/>
    <w:rsid w:val="0005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7F73"/>
  </w:style>
  <w:style w:type="table" w:customStyle="1" w:styleId="1">
    <w:name w:val="Сетка таблицы1"/>
    <w:basedOn w:val="a1"/>
    <w:next w:val="ad"/>
    <w:uiPriority w:val="59"/>
    <w:rsid w:val="003913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4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F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4F7B"/>
  </w:style>
  <w:style w:type="character" w:customStyle="1" w:styleId="20">
    <w:name w:val="Заголовок 2 Знак"/>
    <w:basedOn w:val="a0"/>
    <w:link w:val="2"/>
    <w:uiPriority w:val="9"/>
    <w:rsid w:val="006944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944F5"/>
    <w:rPr>
      <w:b/>
      <w:bCs/>
    </w:rPr>
  </w:style>
  <w:style w:type="paragraph" w:customStyle="1" w:styleId="consplustitle">
    <w:name w:val="consplustitle"/>
    <w:basedOn w:val="a"/>
    <w:rsid w:val="0069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944F5"/>
    <w:rPr>
      <w:color w:val="0000FF"/>
      <w:u w:val="single"/>
    </w:rPr>
  </w:style>
  <w:style w:type="paragraph" w:customStyle="1" w:styleId="consplusnormal">
    <w:name w:val="consplusnormal"/>
    <w:basedOn w:val="a"/>
    <w:rsid w:val="0069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E015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05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7F73"/>
  </w:style>
  <w:style w:type="paragraph" w:styleId="ab">
    <w:name w:val="footer"/>
    <w:basedOn w:val="a"/>
    <w:link w:val="ac"/>
    <w:uiPriority w:val="99"/>
    <w:semiHidden/>
    <w:unhideWhenUsed/>
    <w:rsid w:val="0005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7F73"/>
  </w:style>
  <w:style w:type="table" w:customStyle="1" w:styleId="1">
    <w:name w:val="Сетка таблицы1"/>
    <w:basedOn w:val="a1"/>
    <w:next w:val="ad"/>
    <w:uiPriority w:val="59"/>
    <w:rsid w:val="0039138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8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828890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46D3-B4C4-491C-B3BD-CA9D2CE8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25</cp:revision>
  <dcterms:created xsi:type="dcterms:W3CDTF">2016-05-13T05:02:00Z</dcterms:created>
  <dcterms:modified xsi:type="dcterms:W3CDTF">2016-05-31T05:58:00Z</dcterms:modified>
</cp:coreProperties>
</file>